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Reverse+</w:t>
      </w:r>
      <w:r>
        <w:rPr>
          <w:rFonts w:hint="eastAsia"/>
        </w:rPr>
        <w:t>Which_is_the_flag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So many flags, which one is true?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丢尽ida里面进去</w:t>
      </w:r>
    </w:p>
    <w:p>
      <w:pPr>
        <w:spacing w:line="240" w:lineRule="auto"/>
      </w:pPr>
      <w:r>
        <w:drawing>
          <wp:inline distT="0" distB="0" distL="114300" distR="114300">
            <wp:extent cx="5273675" cy="3774440"/>
            <wp:effectExtent l="0" t="0" r="146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HYPERLINK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"https://github.com/ggerganov/kbd-audio/tree/master/.github/workflows\""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8"/>
          <w:rFonts w:hint="default"/>
          <w:lang w:val="en-US" w:eastAsia="zh-CN"/>
        </w:rPr>
        <w:t>https://github.co</w:t>
      </w:r>
      <w:bookmarkStart w:id="0" w:name="_GoBack"/>
      <w:bookmarkEnd w:id="0"/>
      <w:r>
        <w:rPr>
          <w:rStyle w:val="8"/>
          <w:rFonts w:hint="default"/>
          <w:lang w:val="en-US" w:eastAsia="zh-CN"/>
        </w:rPr>
        <w:t>m/ggerganov/kbd-audio/tree/master/.github/workflows</w:t>
      </w:r>
      <w:r>
        <w:rPr>
          <w:rFonts w:hint="default"/>
          <w:lang w:val="en-US" w:eastAsia="zh-CN"/>
        </w:rPr>
        <w:fldChar w:fldCharType="end"/>
      </w:r>
    </w:p>
    <w:p>
      <w:pPr>
        <w:spacing w:line="240" w:lineRule="auto"/>
      </w:pPr>
      <w:r>
        <w:drawing>
          <wp:inline distT="0" distB="0" distL="114300" distR="114300">
            <wp:extent cx="5273675" cy="2330450"/>
            <wp:effectExtent l="0" t="0" r="146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循环和异或</w:t>
      </w:r>
      <w:r>
        <w:rPr>
          <w:rFonts w:hint="eastAsia"/>
          <w:lang w:val="en-US" w:eastAsia="zh-CN"/>
        </w:rPr>
        <w:t xml:space="preserve"> 写个idapython直接运行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r>
        <w:rPr>
          <w:rFonts w:hint="eastAsia"/>
        </w:rPr>
        <w:t>print("ISCC{" + base64.b64decode(bytes.fromhex("".join([chr(get_wide_byte(0x14000BF40+i) ^ 0xc) for i in range(48)])).decode('utf-8')).decode() + "}")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48E8561E"/>
    <w:rsid w:val="602476EB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</Words>
  <Characters>64</Characters>
  <Lines>1</Lines>
  <Paragraphs>1</Paragraphs>
  <TotalTime>20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2024-05-22T11:15:03Z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