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340" w:rsidRPr="00CA4E9B" w:rsidRDefault="00F12340" w:rsidP="00F12340">
      <w:pPr>
        <w:pStyle w:val="40"/>
        <w:shd w:val="clear" w:color="auto" w:fill="auto"/>
        <w:spacing w:before="0" w:after="0" w:line="360" w:lineRule="auto"/>
        <w:ind w:left="40"/>
        <w:rPr>
          <w:i/>
          <w:sz w:val="28"/>
          <w:szCs w:val="28"/>
          <w:highlight w:val="yellow"/>
        </w:rPr>
      </w:pPr>
      <w:r w:rsidRPr="00CA4E9B">
        <w:rPr>
          <w:i/>
          <w:color w:val="000000"/>
          <w:sz w:val="28"/>
          <w:szCs w:val="28"/>
          <w:highlight w:val="yellow"/>
        </w:rPr>
        <w:t>Задание модуля 3:</w:t>
      </w:r>
    </w:p>
    <w:p w:rsidR="00F12340" w:rsidRPr="00CA4E9B" w:rsidRDefault="00F12340" w:rsidP="00F12340">
      <w:pPr>
        <w:pStyle w:val="40"/>
        <w:shd w:val="clear" w:color="auto" w:fill="auto"/>
        <w:spacing w:before="0" w:after="0" w:line="360" w:lineRule="auto"/>
        <w:ind w:left="40" w:right="80" w:firstLine="320"/>
        <w:jc w:val="both"/>
        <w:rPr>
          <w:i/>
          <w:color w:val="000000"/>
          <w:sz w:val="28"/>
          <w:szCs w:val="28"/>
          <w:highlight w:val="yellow"/>
        </w:rPr>
      </w:pPr>
      <w:r w:rsidRPr="00CA4E9B">
        <w:rPr>
          <w:i/>
          <w:color w:val="000000"/>
          <w:sz w:val="28"/>
          <w:szCs w:val="28"/>
          <w:highlight w:val="yellow"/>
        </w:rPr>
        <w:t xml:space="preserve">Логистическая фирма планирует приобрести торговые павильоны, при этом первоначальные затраты оцениваются в пределах 432 тыс. руб. В течение первого года планируется дополнительно инвестировать 216 тыс. руб. Денежный поток составляет 103 тыс. руб. за год. </w:t>
      </w:r>
    </w:p>
    <w:p w:rsidR="00F12340" w:rsidRPr="00CA4E9B" w:rsidRDefault="00F12340" w:rsidP="00F12340">
      <w:pPr>
        <w:pStyle w:val="40"/>
        <w:shd w:val="clear" w:color="auto" w:fill="auto"/>
        <w:spacing w:before="0" w:after="0" w:line="360" w:lineRule="auto"/>
        <w:ind w:left="40" w:right="80" w:firstLine="320"/>
        <w:jc w:val="both"/>
        <w:rPr>
          <w:i/>
          <w:sz w:val="28"/>
          <w:szCs w:val="28"/>
          <w:highlight w:val="yellow"/>
        </w:rPr>
      </w:pPr>
      <w:r w:rsidRPr="00CA4E9B">
        <w:rPr>
          <w:i/>
          <w:color w:val="000000"/>
          <w:sz w:val="28"/>
          <w:szCs w:val="28"/>
          <w:highlight w:val="yellow"/>
        </w:rPr>
        <w:t>Ликвидационная стоимость павильонов через 10 лет оценивается в размере 320 тыс. р.</w:t>
      </w:r>
    </w:p>
    <w:p w:rsidR="00F12340" w:rsidRPr="00CA4E9B" w:rsidRDefault="00F12340" w:rsidP="00F12340">
      <w:pPr>
        <w:pStyle w:val="40"/>
        <w:shd w:val="clear" w:color="auto" w:fill="auto"/>
        <w:spacing w:before="0" w:after="0" w:line="360" w:lineRule="auto"/>
        <w:ind w:left="40" w:right="80" w:firstLine="320"/>
        <w:jc w:val="both"/>
        <w:rPr>
          <w:i/>
          <w:sz w:val="28"/>
          <w:szCs w:val="28"/>
          <w:highlight w:val="yellow"/>
        </w:rPr>
      </w:pPr>
      <w:r w:rsidRPr="00CA4E9B">
        <w:rPr>
          <w:i/>
          <w:color w:val="000000"/>
          <w:sz w:val="28"/>
          <w:szCs w:val="28"/>
          <w:highlight w:val="yellow"/>
        </w:rPr>
        <w:t>Определить экономический эффект в результате реализации данных капитальных вложений, если проектная дисконтная ставка составляет 10%.</w:t>
      </w:r>
    </w:p>
    <w:p w:rsidR="00F12340" w:rsidRPr="00CA4E9B" w:rsidRDefault="00F12340" w:rsidP="00F12340">
      <w:pPr>
        <w:pStyle w:val="40"/>
        <w:shd w:val="clear" w:color="auto" w:fill="auto"/>
        <w:spacing w:before="0" w:after="0" w:line="360" w:lineRule="auto"/>
        <w:ind w:left="40" w:firstLine="320"/>
        <w:jc w:val="both"/>
        <w:rPr>
          <w:i/>
          <w:sz w:val="28"/>
          <w:szCs w:val="28"/>
          <w:highlight w:val="yellow"/>
        </w:rPr>
      </w:pPr>
      <w:r w:rsidRPr="00CA4E9B">
        <w:rPr>
          <w:i/>
          <w:color w:val="000000"/>
          <w:sz w:val="28"/>
          <w:szCs w:val="28"/>
          <w:highlight w:val="yellow"/>
        </w:rPr>
        <w:t>Сделайте вывод относительно целесообразности вложения финансовых ресурсов</w:t>
      </w:r>
    </w:p>
    <w:p w:rsidR="00F12340" w:rsidRPr="00CA4E9B" w:rsidRDefault="00F12340" w:rsidP="00F12340">
      <w:pPr>
        <w:pStyle w:val="40"/>
        <w:shd w:val="clear" w:color="auto" w:fill="auto"/>
        <w:tabs>
          <w:tab w:val="left" w:leader="underscore" w:pos="9178"/>
        </w:tabs>
        <w:spacing w:before="0" w:after="0" w:line="360" w:lineRule="auto"/>
        <w:rPr>
          <w:i/>
          <w:sz w:val="28"/>
          <w:szCs w:val="28"/>
        </w:rPr>
      </w:pPr>
      <w:r w:rsidRPr="00CA4E9B">
        <w:rPr>
          <w:i/>
          <w:sz w:val="28"/>
          <w:szCs w:val="28"/>
          <w:highlight w:val="yellow"/>
        </w:rPr>
        <w:t>организации.</w:t>
      </w:r>
    </w:p>
    <w:p w:rsidR="0083245D" w:rsidRPr="00F02D27" w:rsidRDefault="0083245D" w:rsidP="00F12340">
      <w:pPr>
        <w:pStyle w:val="40"/>
        <w:shd w:val="clear" w:color="auto" w:fill="auto"/>
        <w:tabs>
          <w:tab w:val="left" w:leader="underscore" w:pos="9178"/>
        </w:tabs>
        <w:spacing w:before="0" w:after="0" w:line="360" w:lineRule="auto"/>
        <w:rPr>
          <w:b/>
          <w:color w:val="FF0000"/>
          <w:sz w:val="28"/>
          <w:szCs w:val="28"/>
        </w:rPr>
      </w:pPr>
    </w:p>
    <w:p w:rsidR="00F12340" w:rsidRPr="00F02D27" w:rsidRDefault="00F12340" w:rsidP="00F12340">
      <w:pPr>
        <w:pStyle w:val="40"/>
        <w:shd w:val="clear" w:color="auto" w:fill="auto"/>
        <w:tabs>
          <w:tab w:val="left" w:leader="underscore" w:pos="9178"/>
        </w:tabs>
        <w:spacing w:before="0" w:after="0" w:line="360" w:lineRule="auto"/>
        <w:rPr>
          <w:b/>
          <w:color w:val="FF0000"/>
          <w:sz w:val="28"/>
          <w:szCs w:val="28"/>
        </w:rPr>
      </w:pPr>
      <w:r w:rsidRPr="00F02D27">
        <w:rPr>
          <w:b/>
          <w:color w:val="FF0000"/>
          <w:sz w:val="28"/>
          <w:szCs w:val="28"/>
        </w:rPr>
        <w:t>РЕШЕНИЕ</w:t>
      </w:r>
    </w:p>
    <w:p w:rsidR="00F02D27" w:rsidRDefault="00F02D27" w:rsidP="00F02D27">
      <w:pPr>
        <w:pStyle w:val="40"/>
        <w:shd w:val="clear" w:color="auto" w:fill="auto"/>
        <w:spacing w:before="0" w:after="0" w:line="360" w:lineRule="auto"/>
        <w:ind w:left="40" w:firstLine="320"/>
        <w:jc w:val="both"/>
        <w:rPr>
          <w:color w:val="000000"/>
          <w:sz w:val="28"/>
          <w:szCs w:val="28"/>
        </w:rPr>
      </w:pPr>
      <w:proofErr w:type="gramStart"/>
      <w:r w:rsidRPr="00F02D27">
        <w:rPr>
          <w:sz w:val="28"/>
          <w:szCs w:val="28"/>
        </w:rPr>
        <w:t xml:space="preserve">Для определения </w:t>
      </w:r>
      <w:r w:rsidRPr="00F02D27">
        <w:rPr>
          <w:color w:val="000000"/>
          <w:sz w:val="28"/>
          <w:szCs w:val="28"/>
        </w:rPr>
        <w:t>целесообразности вложения финансовых ресурсов</w:t>
      </w:r>
      <w:r>
        <w:rPr>
          <w:color w:val="000000"/>
          <w:sz w:val="28"/>
          <w:szCs w:val="28"/>
        </w:rPr>
        <w:t xml:space="preserve"> необходимо просчитать </w:t>
      </w:r>
      <w:r w:rsidRPr="00F02D27">
        <w:rPr>
          <w:color w:val="000000"/>
          <w:sz w:val="28"/>
          <w:szCs w:val="28"/>
        </w:rPr>
        <w:t xml:space="preserve">NPV </w:t>
      </w:r>
      <w:r>
        <w:rPr>
          <w:color w:val="000000"/>
          <w:sz w:val="28"/>
          <w:szCs w:val="28"/>
        </w:rPr>
        <w:t>(</w:t>
      </w:r>
      <w:r w:rsidRPr="00F02D27">
        <w:rPr>
          <w:color w:val="000000"/>
          <w:sz w:val="28"/>
          <w:szCs w:val="28"/>
        </w:rPr>
        <w:t>Чистая дисконтированная стоимость (Net Present Value)</w:t>
      </w:r>
      <w:r>
        <w:rPr>
          <w:color w:val="000000"/>
          <w:sz w:val="28"/>
          <w:szCs w:val="28"/>
        </w:rPr>
        <w:t xml:space="preserve"> или чистую приведенную стоимость</w:t>
      </w:r>
      <w:r w:rsidR="00CA4E9B">
        <w:rPr>
          <w:color w:val="000000"/>
          <w:sz w:val="28"/>
          <w:szCs w:val="28"/>
        </w:rPr>
        <w:t xml:space="preserve"> (ЧПС)</w:t>
      </w:r>
      <w:r>
        <w:rPr>
          <w:color w:val="000000"/>
          <w:sz w:val="28"/>
          <w:szCs w:val="28"/>
        </w:rPr>
        <w:t>.</w:t>
      </w:r>
      <w:proofErr w:type="gramEnd"/>
      <w:r>
        <w:rPr>
          <w:color w:val="000000"/>
          <w:sz w:val="28"/>
          <w:szCs w:val="28"/>
        </w:rPr>
        <w:t xml:space="preserve"> В разных источниках она называется </w:t>
      </w:r>
      <w:r w:rsidR="00CA4E9B">
        <w:rPr>
          <w:color w:val="000000"/>
          <w:sz w:val="28"/>
          <w:szCs w:val="28"/>
        </w:rPr>
        <w:t xml:space="preserve">и расчитывается немного </w:t>
      </w:r>
      <w:r>
        <w:rPr>
          <w:color w:val="000000"/>
          <w:sz w:val="28"/>
          <w:szCs w:val="28"/>
        </w:rPr>
        <w:t>по-разному.</w:t>
      </w:r>
    </w:p>
    <w:p w:rsidR="00F02D27" w:rsidRDefault="00F02D27" w:rsidP="00F02D27">
      <w:pPr>
        <w:pStyle w:val="40"/>
        <w:shd w:val="clear" w:color="auto" w:fill="auto"/>
        <w:spacing w:before="0" w:after="0" w:line="360" w:lineRule="auto"/>
        <w:ind w:left="40" w:firstLine="32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Для понимания, что такое </w:t>
      </w:r>
      <w:r w:rsidRPr="00F02D27">
        <w:rPr>
          <w:color w:val="000000"/>
          <w:sz w:val="28"/>
          <w:szCs w:val="28"/>
        </w:rPr>
        <w:t>NPV</w:t>
      </w:r>
      <w:r>
        <w:rPr>
          <w:color w:val="000000"/>
          <w:sz w:val="28"/>
          <w:szCs w:val="28"/>
        </w:rPr>
        <w:t xml:space="preserve"> и как она считается, хорошо бы вам ознакомиться со статьями в интернете. </w:t>
      </w:r>
    </w:p>
    <w:p w:rsidR="00F02D27" w:rsidRDefault="00F02D27" w:rsidP="00F02D27">
      <w:pPr>
        <w:pStyle w:val="40"/>
        <w:shd w:val="clear" w:color="auto" w:fill="auto"/>
        <w:spacing w:before="0" w:after="0" w:line="360" w:lineRule="auto"/>
        <w:ind w:left="40" w:firstLine="3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Например</w:t>
      </w:r>
    </w:p>
    <w:p w:rsidR="00F02D27" w:rsidRPr="00F02D27" w:rsidRDefault="00F02D27" w:rsidP="00F02D27">
      <w:pPr>
        <w:pStyle w:val="40"/>
        <w:shd w:val="clear" w:color="auto" w:fill="auto"/>
        <w:spacing w:before="0" w:after="0" w:line="360" w:lineRule="auto"/>
        <w:ind w:left="40" w:firstLine="320"/>
        <w:jc w:val="both"/>
        <w:rPr>
          <w:b/>
          <w:color w:val="000000"/>
          <w:sz w:val="28"/>
          <w:szCs w:val="28"/>
        </w:rPr>
      </w:pPr>
      <w:r w:rsidRPr="00F02D27">
        <w:rPr>
          <w:b/>
          <w:color w:val="000000"/>
          <w:sz w:val="28"/>
          <w:szCs w:val="28"/>
        </w:rPr>
        <w:t>https://www.calltouch.ru/blog/npv-chto-eto-i-kak-rasschitat/</w:t>
      </w:r>
    </w:p>
    <w:p w:rsidR="00F02D27" w:rsidRDefault="00F02D27" w:rsidP="00F02D27">
      <w:pPr>
        <w:pStyle w:val="40"/>
        <w:shd w:val="clear" w:color="auto" w:fill="auto"/>
        <w:spacing w:before="0" w:after="0" w:line="360" w:lineRule="auto"/>
        <w:ind w:left="40" w:firstLine="3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или</w:t>
      </w:r>
    </w:p>
    <w:p w:rsidR="00F02D27" w:rsidRDefault="00F02D27" w:rsidP="00F02D27">
      <w:pPr>
        <w:pStyle w:val="40"/>
        <w:shd w:val="clear" w:color="auto" w:fill="auto"/>
        <w:spacing w:before="0" w:after="0" w:line="360" w:lineRule="auto"/>
        <w:ind w:left="40" w:firstLine="320"/>
        <w:jc w:val="both"/>
        <w:rPr>
          <w:b/>
          <w:color w:val="000000"/>
          <w:sz w:val="28"/>
          <w:szCs w:val="28"/>
        </w:rPr>
      </w:pPr>
      <w:r w:rsidRPr="00F02D27">
        <w:rPr>
          <w:b/>
          <w:color w:val="000000"/>
          <w:sz w:val="28"/>
          <w:szCs w:val="28"/>
        </w:rPr>
        <w:t>https://blog.bcs.ru/npv-chto-eto-takoe-i-kak-raschitat-formulu</w:t>
      </w:r>
    </w:p>
    <w:p w:rsidR="00F02D27" w:rsidRDefault="00F02D27" w:rsidP="00F02D27">
      <w:pPr>
        <w:pStyle w:val="40"/>
        <w:shd w:val="clear" w:color="auto" w:fill="auto"/>
        <w:spacing w:before="0" w:after="0" w:line="360" w:lineRule="auto"/>
        <w:ind w:left="40" w:firstLine="320"/>
        <w:jc w:val="both"/>
        <w:rPr>
          <w:color w:val="000000"/>
          <w:sz w:val="28"/>
          <w:szCs w:val="28"/>
        </w:rPr>
      </w:pPr>
      <w:r w:rsidRPr="00F02D27">
        <w:rPr>
          <w:color w:val="000000"/>
          <w:sz w:val="28"/>
          <w:szCs w:val="28"/>
        </w:rPr>
        <w:t>там же можете посмотреть</w:t>
      </w:r>
      <w:r w:rsidR="003B3D48">
        <w:rPr>
          <w:color w:val="000000"/>
          <w:sz w:val="28"/>
          <w:szCs w:val="28"/>
        </w:rPr>
        <w:t>,</w:t>
      </w:r>
      <w:r w:rsidRPr="00F02D27">
        <w:rPr>
          <w:color w:val="000000"/>
          <w:sz w:val="28"/>
          <w:szCs w:val="28"/>
        </w:rPr>
        <w:t xml:space="preserve"> как это можно сделать в </w:t>
      </w:r>
      <w:r w:rsidR="00387CF3">
        <w:rPr>
          <w:color w:val="000000"/>
          <w:sz w:val="28"/>
          <w:szCs w:val="28"/>
        </w:rPr>
        <w:t>Э</w:t>
      </w:r>
      <w:r w:rsidRPr="00F02D27">
        <w:rPr>
          <w:color w:val="000000"/>
          <w:sz w:val="28"/>
          <w:szCs w:val="28"/>
        </w:rPr>
        <w:t>кселе.</w:t>
      </w:r>
    </w:p>
    <w:p w:rsidR="003B3D48" w:rsidRDefault="00F02D27" w:rsidP="00F02D27">
      <w:pPr>
        <w:pStyle w:val="40"/>
        <w:shd w:val="clear" w:color="auto" w:fill="auto"/>
        <w:spacing w:before="0" w:after="0" w:line="360" w:lineRule="auto"/>
        <w:ind w:left="40" w:firstLine="3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Скорее всего, задачка</w:t>
      </w:r>
      <w:r w:rsidR="00387CF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в том числе и для проверки, как вы умеете пользоваться </w:t>
      </w:r>
      <w:r w:rsidR="00387CF3">
        <w:rPr>
          <w:color w:val="000000"/>
          <w:sz w:val="28"/>
          <w:szCs w:val="28"/>
        </w:rPr>
        <w:t xml:space="preserve">Экселем. </w:t>
      </w:r>
      <w:r w:rsidR="003B3D48">
        <w:rPr>
          <w:color w:val="000000"/>
          <w:sz w:val="28"/>
          <w:szCs w:val="28"/>
        </w:rPr>
        <w:t>И решать на экзаменге её надо будет в экселе.</w:t>
      </w:r>
    </w:p>
    <w:p w:rsidR="00F02D27" w:rsidRDefault="00387CF3" w:rsidP="00F02D27">
      <w:pPr>
        <w:pStyle w:val="40"/>
        <w:shd w:val="clear" w:color="auto" w:fill="auto"/>
        <w:spacing w:before="0" w:after="0" w:line="360" w:lineRule="auto"/>
        <w:ind w:left="40" w:firstLine="3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Я отдельным файлом скину вам экселевский файл с решением этой задачки.</w:t>
      </w:r>
    </w:p>
    <w:p w:rsidR="00387CF3" w:rsidRDefault="003B3D48" w:rsidP="00F02D27">
      <w:pPr>
        <w:pStyle w:val="40"/>
        <w:shd w:val="clear" w:color="auto" w:fill="auto"/>
        <w:spacing w:before="0" w:after="0" w:line="360" w:lineRule="auto"/>
        <w:ind w:left="40" w:firstLine="3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Ну, а для начала, нужно составить таблицу с исходными данными в таком виде</w:t>
      </w:r>
    </w:p>
    <w:tbl>
      <w:tblPr>
        <w:tblW w:w="5880" w:type="dxa"/>
        <w:tblInd w:w="96" w:type="dxa"/>
        <w:tblLook w:val="04A0"/>
      </w:tblPr>
      <w:tblGrid>
        <w:gridCol w:w="3980"/>
        <w:gridCol w:w="1900"/>
      </w:tblGrid>
      <w:tr w:rsidR="003B3D48" w:rsidRPr="003B3D48" w:rsidTr="003B3D48">
        <w:trPr>
          <w:trHeight w:val="375"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Показатели для расчетов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Данные</w:t>
            </w:r>
          </w:p>
        </w:tc>
      </w:tr>
      <w:tr w:rsidR="003B3D48" w:rsidRPr="003B3D48" w:rsidTr="003B3D48">
        <w:trPr>
          <w:trHeight w:val="375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Дисконтная ставка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D48" w:rsidRPr="003B3D48" w:rsidRDefault="003B3D48" w:rsidP="003B3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10%</w:t>
            </w:r>
          </w:p>
        </w:tc>
      </w:tr>
      <w:tr w:rsidR="003B3D48" w:rsidRPr="003B3D48" w:rsidTr="003B3D48">
        <w:trPr>
          <w:trHeight w:val="375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Первоначальные инвестиции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432 000,00</w:t>
            </w:r>
          </w:p>
        </w:tc>
      </w:tr>
      <w:tr w:rsidR="003B3D48" w:rsidRPr="003B3D48" w:rsidTr="003B3D48">
        <w:trPr>
          <w:trHeight w:val="375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Денежный поток 1 года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103 000,00</w:t>
            </w:r>
          </w:p>
        </w:tc>
      </w:tr>
      <w:tr w:rsidR="003B3D48" w:rsidRPr="003B3D48" w:rsidTr="003B3D48">
        <w:trPr>
          <w:trHeight w:val="375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Расходы 1 года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-216 000,00</w:t>
            </w:r>
          </w:p>
        </w:tc>
      </w:tr>
      <w:tr w:rsidR="003B3D48" w:rsidRPr="003B3D48" w:rsidTr="003B3D48">
        <w:trPr>
          <w:trHeight w:val="375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Денежный поток 2 года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103 000,00</w:t>
            </w:r>
          </w:p>
        </w:tc>
      </w:tr>
      <w:tr w:rsidR="003B3D48" w:rsidRPr="003B3D48" w:rsidTr="003B3D48">
        <w:trPr>
          <w:trHeight w:val="375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Расходы 2 года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</w:t>
            </w:r>
          </w:p>
        </w:tc>
      </w:tr>
      <w:tr w:rsidR="003B3D48" w:rsidRPr="003B3D48" w:rsidTr="003B3D48">
        <w:trPr>
          <w:trHeight w:val="375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Денежный поток 3 года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103 000,00</w:t>
            </w:r>
          </w:p>
        </w:tc>
      </w:tr>
      <w:tr w:rsidR="003B3D48" w:rsidRPr="003B3D48" w:rsidTr="003B3D48">
        <w:trPr>
          <w:trHeight w:val="375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Расходы 3 года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</w:t>
            </w:r>
          </w:p>
        </w:tc>
      </w:tr>
      <w:tr w:rsidR="003B3D48" w:rsidRPr="003B3D48" w:rsidTr="003B3D48">
        <w:trPr>
          <w:trHeight w:val="375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Денежный поток 4 года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103 000,00</w:t>
            </w:r>
          </w:p>
        </w:tc>
      </w:tr>
      <w:tr w:rsidR="003B3D48" w:rsidRPr="003B3D48" w:rsidTr="003B3D48">
        <w:trPr>
          <w:trHeight w:val="375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Расходы 4 года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</w:t>
            </w:r>
          </w:p>
        </w:tc>
      </w:tr>
      <w:tr w:rsidR="003B3D48" w:rsidRPr="003B3D48" w:rsidTr="003B3D48">
        <w:trPr>
          <w:trHeight w:val="375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Денежный поток 5 года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103 000,00</w:t>
            </w:r>
          </w:p>
        </w:tc>
      </w:tr>
      <w:tr w:rsidR="003B3D48" w:rsidRPr="003B3D48" w:rsidTr="003B3D48">
        <w:trPr>
          <w:trHeight w:val="375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Расходы 5 года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</w:t>
            </w:r>
          </w:p>
        </w:tc>
      </w:tr>
      <w:tr w:rsidR="003B3D48" w:rsidRPr="003B3D48" w:rsidTr="003B3D48">
        <w:trPr>
          <w:trHeight w:val="375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Денежный поток 6 года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103 000,00</w:t>
            </w:r>
          </w:p>
        </w:tc>
      </w:tr>
      <w:tr w:rsidR="003B3D48" w:rsidRPr="003B3D48" w:rsidTr="003B3D48">
        <w:trPr>
          <w:trHeight w:val="375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Расходы 6 года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</w:t>
            </w:r>
          </w:p>
        </w:tc>
      </w:tr>
      <w:tr w:rsidR="003B3D48" w:rsidRPr="003B3D48" w:rsidTr="003B3D48">
        <w:trPr>
          <w:trHeight w:val="375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Денежный поток 7 года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103 000,00</w:t>
            </w:r>
          </w:p>
        </w:tc>
      </w:tr>
      <w:tr w:rsidR="003B3D48" w:rsidRPr="003B3D48" w:rsidTr="003B3D48">
        <w:trPr>
          <w:trHeight w:val="375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Расходы 7 года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</w:t>
            </w:r>
          </w:p>
        </w:tc>
      </w:tr>
      <w:tr w:rsidR="003B3D48" w:rsidRPr="003B3D48" w:rsidTr="003B3D48">
        <w:trPr>
          <w:trHeight w:val="375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Денежный поток 8 года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103 000,00</w:t>
            </w:r>
          </w:p>
        </w:tc>
      </w:tr>
      <w:tr w:rsidR="003B3D48" w:rsidRPr="003B3D48" w:rsidTr="003B3D48">
        <w:trPr>
          <w:trHeight w:val="375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Расходы 8 года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</w:t>
            </w:r>
          </w:p>
        </w:tc>
      </w:tr>
      <w:tr w:rsidR="003B3D48" w:rsidRPr="003B3D48" w:rsidTr="003B3D48">
        <w:trPr>
          <w:trHeight w:val="375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Денежный поток 9 года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103 000,00</w:t>
            </w:r>
          </w:p>
        </w:tc>
      </w:tr>
      <w:tr w:rsidR="003B3D48" w:rsidRPr="003B3D48" w:rsidTr="003B3D48">
        <w:trPr>
          <w:trHeight w:val="375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Расходы 9 года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</w:t>
            </w:r>
          </w:p>
        </w:tc>
      </w:tr>
      <w:tr w:rsidR="003B3D48" w:rsidRPr="003B3D48" w:rsidTr="003B3D48">
        <w:trPr>
          <w:trHeight w:val="375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Денежный поток 10 года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103 000,00</w:t>
            </w:r>
          </w:p>
        </w:tc>
      </w:tr>
      <w:tr w:rsidR="003B3D48" w:rsidRPr="003B3D48" w:rsidTr="003B3D48">
        <w:trPr>
          <w:trHeight w:val="375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Расходы 10 года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</w:t>
            </w:r>
          </w:p>
        </w:tc>
      </w:tr>
      <w:tr w:rsidR="003B3D48" w:rsidRPr="003B3D48" w:rsidTr="003B3D48">
        <w:trPr>
          <w:trHeight w:val="375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NPV за 10 лет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48" w:rsidRPr="003B3D48" w:rsidRDefault="003B3D48" w:rsidP="003B3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B3D48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eastAsia="ru-RU"/>
              </w:rPr>
              <w:t xml:space="preserve">-151 185,36 </w:t>
            </w:r>
          </w:p>
        </w:tc>
      </w:tr>
    </w:tbl>
    <w:p w:rsidR="003B3D48" w:rsidRDefault="003B3D48" w:rsidP="00F02D27">
      <w:pPr>
        <w:pStyle w:val="40"/>
        <w:shd w:val="clear" w:color="auto" w:fill="auto"/>
        <w:spacing w:before="0" w:after="0" w:line="360" w:lineRule="auto"/>
        <w:ind w:left="40" w:firstLine="320"/>
        <w:jc w:val="both"/>
        <w:rPr>
          <w:color w:val="000000"/>
          <w:sz w:val="28"/>
          <w:szCs w:val="28"/>
        </w:rPr>
      </w:pPr>
    </w:p>
    <w:p w:rsidR="00387CF3" w:rsidRDefault="003B3D48" w:rsidP="00F02D27">
      <w:pPr>
        <w:pStyle w:val="40"/>
        <w:shd w:val="clear" w:color="auto" w:fill="auto"/>
        <w:spacing w:before="0" w:after="0" w:line="360" w:lineRule="auto"/>
        <w:ind w:left="40" w:firstLine="320"/>
        <w:jc w:val="both"/>
        <w:rPr>
          <w:bCs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t xml:space="preserve">В экономических расчетах принято, если </w:t>
      </w:r>
      <w:r w:rsidRPr="003B3D48">
        <w:rPr>
          <w:bCs/>
          <w:color w:val="000000"/>
          <w:sz w:val="28"/>
          <w:szCs w:val="28"/>
          <w:lang w:eastAsia="ru-RU"/>
        </w:rPr>
        <w:t>NPV больше нуля, деньги стоит вкладывать</w:t>
      </w:r>
      <w:r>
        <w:rPr>
          <w:bCs/>
          <w:color w:val="000000"/>
          <w:sz w:val="28"/>
          <w:szCs w:val="28"/>
          <w:lang w:eastAsia="ru-RU"/>
        </w:rPr>
        <w:t xml:space="preserve"> в проект, если меньше нуля - проект невыгоден и не окупится.</w:t>
      </w:r>
    </w:p>
    <w:p w:rsidR="003B3D48" w:rsidRPr="00F02D27" w:rsidRDefault="003B3D48" w:rsidP="003B3D48">
      <w:pPr>
        <w:pStyle w:val="40"/>
        <w:shd w:val="clear" w:color="auto" w:fill="auto"/>
        <w:spacing w:before="0" w:after="0" w:line="360" w:lineRule="auto"/>
        <w:ind w:left="40" w:right="80" w:firstLine="320"/>
        <w:jc w:val="both"/>
        <w:rPr>
          <w:sz w:val="28"/>
          <w:szCs w:val="28"/>
        </w:rPr>
      </w:pPr>
      <w:r>
        <w:rPr>
          <w:bCs/>
          <w:color w:val="000000"/>
          <w:sz w:val="28"/>
          <w:szCs w:val="28"/>
          <w:lang w:eastAsia="ru-RU"/>
        </w:rPr>
        <w:t xml:space="preserve">В нашем случае </w:t>
      </w:r>
      <w:r w:rsidRPr="003B3D48">
        <w:rPr>
          <w:bCs/>
          <w:color w:val="000000"/>
          <w:sz w:val="28"/>
          <w:szCs w:val="28"/>
          <w:lang w:eastAsia="ru-RU"/>
        </w:rPr>
        <w:t>NPV</w:t>
      </w:r>
      <w:r>
        <w:rPr>
          <w:bCs/>
          <w:color w:val="000000"/>
          <w:sz w:val="28"/>
          <w:szCs w:val="28"/>
          <w:lang w:eastAsia="ru-RU"/>
        </w:rPr>
        <w:t xml:space="preserve"> меньше нуля, значит, проект не окупится. Но с учётом того, что через 10 лет эти павильоны фирма  может продать и получить за них 320</w:t>
      </w:r>
      <w:r w:rsidRPr="003B3D48">
        <w:rPr>
          <w:color w:val="000000"/>
          <w:sz w:val="28"/>
          <w:szCs w:val="28"/>
        </w:rPr>
        <w:t xml:space="preserve"> </w:t>
      </w:r>
      <w:r w:rsidRPr="00F02D27">
        <w:rPr>
          <w:color w:val="000000"/>
          <w:sz w:val="28"/>
          <w:szCs w:val="28"/>
        </w:rPr>
        <w:t>тыс. р.</w:t>
      </w:r>
      <w:r>
        <w:rPr>
          <w:color w:val="000000"/>
          <w:sz w:val="28"/>
          <w:szCs w:val="28"/>
        </w:rPr>
        <w:t xml:space="preserve">, </w:t>
      </w:r>
    </w:p>
    <w:p w:rsidR="0023723F" w:rsidRPr="00F02D27" w:rsidRDefault="003B3D48" w:rsidP="0023723F">
      <w:pPr>
        <w:pStyle w:val="40"/>
        <w:shd w:val="clear" w:color="auto" w:fill="auto"/>
        <w:spacing w:before="0" w:after="0" w:line="360" w:lineRule="auto"/>
        <w:ind w:left="40" w:firstLine="3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экономический эффект составит 320 000 - 151 185,36 = </w:t>
      </w:r>
      <w:r w:rsidRPr="003B3D48">
        <w:rPr>
          <w:b/>
          <w:color w:val="000000"/>
          <w:sz w:val="28"/>
          <w:szCs w:val="28"/>
        </w:rPr>
        <w:t>168 814,64</w:t>
      </w:r>
      <w:r>
        <w:rPr>
          <w:color w:val="000000"/>
          <w:sz w:val="28"/>
          <w:szCs w:val="28"/>
        </w:rPr>
        <w:t xml:space="preserve"> руб.</w:t>
      </w:r>
      <w:r w:rsidR="0023723F">
        <w:rPr>
          <w:color w:val="000000"/>
          <w:sz w:val="28"/>
          <w:szCs w:val="28"/>
        </w:rPr>
        <w:t xml:space="preserve">, соответственно, </w:t>
      </w:r>
      <w:r w:rsidR="0023723F" w:rsidRPr="00F02D27">
        <w:rPr>
          <w:color w:val="000000"/>
          <w:sz w:val="28"/>
          <w:szCs w:val="28"/>
        </w:rPr>
        <w:t>вложени</w:t>
      </w:r>
      <w:r w:rsidR="0023723F">
        <w:rPr>
          <w:color w:val="000000"/>
          <w:sz w:val="28"/>
          <w:szCs w:val="28"/>
        </w:rPr>
        <w:t>е</w:t>
      </w:r>
      <w:r w:rsidR="0023723F" w:rsidRPr="00F02D27">
        <w:rPr>
          <w:color w:val="000000"/>
          <w:sz w:val="28"/>
          <w:szCs w:val="28"/>
        </w:rPr>
        <w:t xml:space="preserve"> финансовых ресурсов </w:t>
      </w:r>
      <w:r w:rsidR="0023723F" w:rsidRPr="00F02D27">
        <w:rPr>
          <w:sz w:val="28"/>
          <w:szCs w:val="28"/>
        </w:rPr>
        <w:t>организации</w:t>
      </w:r>
      <w:r w:rsidR="0023723F" w:rsidRPr="00F02D27">
        <w:rPr>
          <w:color w:val="000000"/>
          <w:sz w:val="28"/>
          <w:szCs w:val="28"/>
        </w:rPr>
        <w:t xml:space="preserve"> целесообразно</w:t>
      </w:r>
      <w:r w:rsidR="0023723F" w:rsidRPr="00F02D27">
        <w:rPr>
          <w:sz w:val="28"/>
          <w:szCs w:val="28"/>
        </w:rPr>
        <w:t>.</w:t>
      </w:r>
    </w:p>
    <w:p w:rsidR="003B3D48" w:rsidRDefault="003B3D48" w:rsidP="00F02D27">
      <w:pPr>
        <w:pStyle w:val="40"/>
        <w:shd w:val="clear" w:color="auto" w:fill="auto"/>
        <w:spacing w:before="0" w:after="0" w:line="360" w:lineRule="auto"/>
        <w:ind w:left="40" w:firstLine="320"/>
        <w:jc w:val="both"/>
        <w:rPr>
          <w:color w:val="000000"/>
          <w:sz w:val="28"/>
          <w:szCs w:val="28"/>
        </w:rPr>
      </w:pPr>
    </w:p>
    <w:p w:rsidR="003B3D48" w:rsidRPr="003B3D48" w:rsidRDefault="003B3D48" w:rsidP="00F02D27">
      <w:pPr>
        <w:pStyle w:val="40"/>
        <w:shd w:val="clear" w:color="auto" w:fill="auto"/>
        <w:spacing w:before="0" w:after="0" w:line="360" w:lineRule="auto"/>
        <w:ind w:left="40" w:firstLine="320"/>
        <w:jc w:val="both"/>
        <w:rPr>
          <w:color w:val="000000"/>
          <w:sz w:val="28"/>
          <w:szCs w:val="28"/>
        </w:rPr>
      </w:pPr>
    </w:p>
    <w:p w:rsidR="00F02D27" w:rsidRPr="00526053" w:rsidRDefault="00FC6AD4" w:rsidP="00F02D27">
      <w:pPr>
        <w:pStyle w:val="40"/>
        <w:shd w:val="clear" w:color="auto" w:fill="auto"/>
        <w:spacing w:before="0" w:after="0" w:line="360" w:lineRule="auto"/>
        <w:ind w:left="40" w:firstLine="320"/>
        <w:jc w:val="both"/>
        <w:rPr>
          <w:i/>
          <w:color w:val="000000"/>
          <w:sz w:val="28"/>
          <w:szCs w:val="28"/>
        </w:rPr>
      </w:pPr>
      <w:r w:rsidRPr="00526053">
        <w:rPr>
          <w:b/>
          <w:i/>
          <w:color w:val="000000"/>
          <w:sz w:val="28"/>
          <w:szCs w:val="28"/>
        </w:rPr>
        <w:t>Потрен</w:t>
      </w:r>
      <w:r w:rsidR="00526053" w:rsidRPr="00526053">
        <w:rPr>
          <w:b/>
          <w:i/>
          <w:color w:val="000000"/>
          <w:sz w:val="28"/>
          <w:szCs w:val="28"/>
        </w:rPr>
        <w:t>и</w:t>
      </w:r>
      <w:r w:rsidRPr="00526053">
        <w:rPr>
          <w:b/>
          <w:i/>
          <w:color w:val="000000"/>
          <w:sz w:val="28"/>
          <w:szCs w:val="28"/>
        </w:rPr>
        <w:t xml:space="preserve">руйтесь в экселе вставлять формулы в ячейки, пробегите по поему экселевскому файлу, «наступая» на ячейки, посмотрите какие в них формулы. </w:t>
      </w:r>
    </w:p>
    <w:p w:rsidR="00F02D27" w:rsidRPr="00526053" w:rsidRDefault="00FC6AD4" w:rsidP="00F02D27">
      <w:pPr>
        <w:pStyle w:val="40"/>
        <w:shd w:val="clear" w:color="auto" w:fill="auto"/>
        <w:spacing w:before="0" w:after="0" w:line="360" w:lineRule="auto"/>
        <w:ind w:left="40" w:firstLine="320"/>
        <w:jc w:val="both"/>
        <w:rPr>
          <w:i/>
          <w:sz w:val="28"/>
          <w:szCs w:val="28"/>
        </w:rPr>
      </w:pPr>
      <w:r w:rsidRPr="00526053">
        <w:rPr>
          <w:i/>
          <w:sz w:val="28"/>
          <w:szCs w:val="28"/>
        </w:rPr>
        <w:t xml:space="preserve">Вполне возможно, что на экзамене будут другие цифровые данные, но принцип вычисления и формулы, я надеюсь, будет тот же. Вам нужна </w:t>
      </w:r>
      <w:r w:rsidR="00526053" w:rsidRPr="00526053">
        <w:rPr>
          <w:i/>
          <w:sz w:val="28"/>
          <w:szCs w:val="28"/>
        </w:rPr>
        <w:t>функция</w:t>
      </w:r>
      <w:r w:rsidRPr="00526053">
        <w:rPr>
          <w:i/>
          <w:sz w:val="28"/>
          <w:szCs w:val="28"/>
        </w:rPr>
        <w:t xml:space="preserve"> </w:t>
      </w:r>
      <w:r w:rsidR="00526053" w:rsidRPr="00526053">
        <w:rPr>
          <w:i/>
          <w:sz w:val="28"/>
          <w:szCs w:val="28"/>
        </w:rPr>
        <w:t>ЧПС (Чистая приведенная стоимость), она находится в Мастер функций -&gt; Категория «</w:t>
      </w:r>
      <w:proofErr w:type="gramStart"/>
      <w:r w:rsidR="00526053" w:rsidRPr="00526053">
        <w:rPr>
          <w:i/>
          <w:sz w:val="28"/>
          <w:szCs w:val="28"/>
        </w:rPr>
        <w:t>финансовые</w:t>
      </w:r>
      <w:proofErr w:type="gramEnd"/>
      <w:r w:rsidR="00526053" w:rsidRPr="00526053">
        <w:rPr>
          <w:i/>
          <w:sz w:val="28"/>
          <w:szCs w:val="28"/>
        </w:rPr>
        <w:t xml:space="preserve">» </w:t>
      </w:r>
    </w:p>
    <w:p w:rsidR="00526053" w:rsidRPr="00526053" w:rsidRDefault="00526053" w:rsidP="00526053">
      <w:pPr>
        <w:pStyle w:val="40"/>
        <w:shd w:val="clear" w:color="auto" w:fill="auto"/>
        <w:spacing w:before="0" w:after="0" w:line="360" w:lineRule="auto"/>
        <w:ind w:left="40" w:firstLine="320"/>
        <w:jc w:val="center"/>
        <w:rPr>
          <w:i/>
          <w:sz w:val="28"/>
          <w:szCs w:val="28"/>
        </w:rPr>
      </w:pPr>
      <w:r w:rsidRPr="00526053">
        <w:rPr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59123" cy="3115165"/>
            <wp:effectExtent l="19050" t="0" r="3277" b="0"/>
            <wp:docPr id="3" name="Рисунок 1" descr="C:\Users\andrey\Downloads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y\Downloads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994" cy="3116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053" w:rsidRPr="00526053" w:rsidRDefault="00526053" w:rsidP="00526053">
      <w:pPr>
        <w:pStyle w:val="40"/>
        <w:shd w:val="clear" w:color="auto" w:fill="auto"/>
        <w:spacing w:before="0" w:after="0" w:line="360" w:lineRule="auto"/>
        <w:ind w:left="40" w:firstLine="320"/>
        <w:jc w:val="center"/>
        <w:rPr>
          <w:i/>
          <w:sz w:val="28"/>
          <w:szCs w:val="28"/>
        </w:rPr>
      </w:pPr>
      <w:r w:rsidRPr="00526053">
        <w:rPr>
          <w:i/>
          <w:sz w:val="28"/>
          <w:szCs w:val="28"/>
        </w:rPr>
        <w:t>Потренируйтесь, как в неё вставлять значения ячеек</w:t>
      </w:r>
    </w:p>
    <w:p w:rsidR="00F02D27" w:rsidRPr="00526053" w:rsidRDefault="00F02D27" w:rsidP="00F12340">
      <w:pPr>
        <w:pStyle w:val="40"/>
        <w:shd w:val="clear" w:color="auto" w:fill="auto"/>
        <w:tabs>
          <w:tab w:val="left" w:leader="underscore" w:pos="9178"/>
        </w:tabs>
        <w:spacing w:before="0" w:after="0" w:line="360" w:lineRule="auto"/>
        <w:rPr>
          <w:i/>
          <w:sz w:val="28"/>
          <w:szCs w:val="28"/>
        </w:rPr>
      </w:pPr>
      <w:r w:rsidRPr="00526053">
        <w:rPr>
          <w:i/>
          <w:sz w:val="28"/>
          <w:szCs w:val="28"/>
        </w:rPr>
        <w:t xml:space="preserve"> </w:t>
      </w:r>
      <w:r w:rsidR="00526053" w:rsidRPr="00526053">
        <w:rPr>
          <w:i/>
          <w:noProof/>
          <w:sz w:val="28"/>
          <w:szCs w:val="28"/>
          <w:lang w:eastAsia="ru-RU"/>
        </w:rPr>
        <w:drawing>
          <wp:inline distT="0" distB="0" distL="0" distR="0">
            <wp:extent cx="5821264" cy="3079699"/>
            <wp:effectExtent l="19050" t="0" r="8036" b="0"/>
            <wp:docPr id="4" name="Рисунок 2" descr="C:\Users\andrey\Downloads\Безымянный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y\Downloads\Безымянный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400" cy="3080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053" w:rsidRPr="00526053" w:rsidRDefault="00526053" w:rsidP="00F12340">
      <w:pPr>
        <w:pStyle w:val="40"/>
        <w:shd w:val="clear" w:color="auto" w:fill="auto"/>
        <w:tabs>
          <w:tab w:val="left" w:leader="underscore" w:pos="9178"/>
        </w:tabs>
        <w:spacing w:before="0" w:after="0" w:line="360" w:lineRule="auto"/>
        <w:rPr>
          <w:i/>
          <w:sz w:val="28"/>
          <w:szCs w:val="28"/>
        </w:rPr>
      </w:pPr>
      <w:r w:rsidRPr="00526053">
        <w:rPr>
          <w:i/>
          <w:sz w:val="28"/>
          <w:szCs w:val="28"/>
        </w:rPr>
        <w:t xml:space="preserve">Подробно об этом рассказано в тех </w:t>
      </w:r>
      <w:proofErr w:type="gramStart"/>
      <w:r w:rsidRPr="00526053">
        <w:rPr>
          <w:i/>
          <w:sz w:val="28"/>
          <w:szCs w:val="28"/>
        </w:rPr>
        <w:t>интернет-статьях</w:t>
      </w:r>
      <w:proofErr w:type="gramEnd"/>
      <w:r w:rsidRPr="00526053">
        <w:rPr>
          <w:i/>
          <w:sz w:val="28"/>
          <w:szCs w:val="28"/>
        </w:rPr>
        <w:t>, ссылки на которые я указал выше.</w:t>
      </w:r>
    </w:p>
    <w:sectPr w:rsidR="00526053" w:rsidRPr="00526053" w:rsidSect="00526053">
      <w:pgSz w:w="11906" w:h="16838"/>
      <w:pgMar w:top="851" w:right="566" w:bottom="568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60E64"/>
    <w:multiLevelType w:val="multilevel"/>
    <w:tmpl w:val="875E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B13CC6"/>
    <w:multiLevelType w:val="multilevel"/>
    <w:tmpl w:val="921E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D8539E"/>
    <w:multiLevelType w:val="multilevel"/>
    <w:tmpl w:val="3E76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compat/>
  <w:rsids>
    <w:rsidRoot w:val="00F12340"/>
    <w:rsid w:val="00004C43"/>
    <w:rsid w:val="0003047E"/>
    <w:rsid w:val="00041E48"/>
    <w:rsid w:val="00043DA1"/>
    <w:rsid w:val="000539AF"/>
    <w:rsid w:val="00054937"/>
    <w:rsid w:val="00065AB7"/>
    <w:rsid w:val="00074B43"/>
    <w:rsid w:val="00095AE0"/>
    <w:rsid w:val="000F158B"/>
    <w:rsid w:val="001142D0"/>
    <w:rsid w:val="0014340E"/>
    <w:rsid w:val="00143667"/>
    <w:rsid w:val="00151F78"/>
    <w:rsid w:val="00154B78"/>
    <w:rsid w:val="00181778"/>
    <w:rsid w:val="001977E8"/>
    <w:rsid w:val="001B105E"/>
    <w:rsid w:val="001E1B77"/>
    <w:rsid w:val="001E597B"/>
    <w:rsid w:val="001F070F"/>
    <w:rsid w:val="001F0CCC"/>
    <w:rsid w:val="0020303C"/>
    <w:rsid w:val="002068F0"/>
    <w:rsid w:val="002149E5"/>
    <w:rsid w:val="0023723F"/>
    <w:rsid w:val="00251CFF"/>
    <w:rsid w:val="002629FF"/>
    <w:rsid w:val="00283EFF"/>
    <w:rsid w:val="00296D71"/>
    <w:rsid w:val="002A11B9"/>
    <w:rsid w:val="002C331A"/>
    <w:rsid w:val="002C45CC"/>
    <w:rsid w:val="002F58D6"/>
    <w:rsid w:val="00302870"/>
    <w:rsid w:val="00305104"/>
    <w:rsid w:val="0030670D"/>
    <w:rsid w:val="00351987"/>
    <w:rsid w:val="00363CED"/>
    <w:rsid w:val="00375FA0"/>
    <w:rsid w:val="00387CF3"/>
    <w:rsid w:val="003903ED"/>
    <w:rsid w:val="003B3D48"/>
    <w:rsid w:val="003C0CB1"/>
    <w:rsid w:val="003E4646"/>
    <w:rsid w:val="003F6B41"/>
    <w:rsid w:val="00412008"/>
    <w:rsid w:val="004472A1"/>
    <w:rsid w:val="004550CB"/>
    <w:rsid w:val="00491A78"/>
    <w:rsid w:val="00492E50"/>
    <w:rsid w:val="00495FB2"/>
    <w:rsid w:val="004A1B44"/>
    <w:rsid w:val="004A4149"/>
    <w:rsid w:val="004F7591"/>
    <w:rsid w:val="00502EDE"/>
    <w:rsid w:val="005079E5"/>
    <w:rsid w:val="00526053"/>
    <w:rsid w:val="00547FDE"/>
    <w:rsid w:val="0056524B"/>
    <w:rsid w:val="005A444B"/>
    <w:rsid w:val="005A5DE5"/>
    <w:rsid w:val="005B0C7B"/>
    <w:rsid w:val="005C59C6"/>
    <w:rsid w:val="005D120B"/>
    <w:rsid w:val="005D7162"/>
    <w:rsid w:val="005E73B3"/>
    <w:rsid w:val="005F7414"/>
    <w:rsid w:val="00626253"/>
    <w:rsid w:val="00641CB7"/>
    <w:rsid w:val="00674474"/>
    <w:rsid w:val="00690E5A"/>
    <w:rsid w:val="006A5D8C"/>
    <w:rsid w:val="006F1E3E"/>
    <w:rsid w:val="0070067A"/>
    <w:rsid w:val="0070719E"/>
    <w:rsid w:val="00741CD2"/>
    <w:rsid w:val="007469DA"/>
    <w:rsid w:val="0076032A"/>
    <w:rsid w:val="00786243"/>
    <w:rsid w:val="00797371"/>
    <w:rsid w:val="007A2058"/>
    <w:rsid w:val="007C32A9"/>
    <w:rsid w:val="007C508A"/>
    <w:rsid w:val="007E482E"/>
    <w:rsid w:val="007F4C65"/>
    <w:rsid w:val="007F6279"/>
    <w:rsid w:val="008054DC"/>
    <w:rsid w:val="00810951"/>
    <w:rsid w:val="008315FB"/>
    <w:rsid w:val="0083245D"/>
    <w:rsid w:val="00836E0D"/>
    <w:rsid w:val="00850ADA"/>
    <w:rsid w:val="0085450B"/>
    <w:rsid w:val="00874590"/>
    <w:rsid w:val="00875075"/>
    <w:rsid w:val="0088029A"/>
    <w:rsid w:val="008A205C"/>
    <w:rsid w:val="008C3B27"/>
    <w:rsid w:val="008D0524"/>
    <w:rsid w:val="008D71AE"/>
    <w:rsid w:val="008F1023"/>
    <w:rsid w:val="00900DE5"/>
    <w:rsid w:val="0090672C"/>
    <w:rsid w:val="00912A05"/>
    <w:rsid w:val="009136FA"/>
    <w:rsid w:val="0092122F"/>
    <w:rsid w:val="00954E57"/>
    <w:rsid w:val="0096144F"/>
    <w:rsid w:val="009669B5"/>
    <w:rsid w:val="00982B3B"/>
    <w:rsid w:val="00991995"/>
    <w:rsid w:val="00993E58"/>
    <w:rsid w:val="009D2F39"/>
    <w:rsid w:val="009D4B8F"/>
    <w:rsid w:val="009E0FE0"/>
    <w:rsid w:val="009F75D0"/>
    <w:rsid w:val="00A332F2"/>
    <w:rsid w:val="00A5384C"/>
    <w:rsid w:val="00A65C4A"/>
    <w:rsid w:val="00A8703E"/>
    <w:rsid w:val="00A93057"/>
    <w:rsid w:val="00A942C1"/>
    <w:rsid w:val="00AA3183"/>
    <w:rsid w:val="00AD3698"/>
    <w:rsid w:val="00AF1B26"/>
    <w:rsid w:val="00B053F5"/>
    <w:rsid w:val="00B40164"/>
    <w:rsid w:val="00B415C2"/>
    <w:rsid w:val="00B47F19"/>
    <w:rsid w:val="00B52C33"/>
    <w:rsid w:val="00B55CE0"/>
    <w:rsid w:val="00B57FB2"/>
    <w:rsid w:val="00B6378F"/>
    <w:rsid w:val="00B6472F"/>
    <w:rsid w:val="00B67875"/>
    <w:rsid w:val="00B86D63"/>
    <w:rsid w:val="00B92439"/>
    <w:rsid w:val="00BA5C02"/>
    <w:rsid w:val="00BB3949"/>
    <w:rsid w:val="00BB4C66"/>
    <w:rsid w:val="00BC025C"/>
    <w:rsid w:val="00BC4E4D"/>
    <w:rsid w:val="00BE3E10"/>
    <w:rsid w:val="00C14C5D"/>
    <w:rsid w:val="00C225A6"/>
    <w:rsid w:val="00C2406F"/>
    <w:rsid w:val="00C33C3A"/>
    <w:rsid w:val="00C40062"/>
    <w:rsid w:val="00C469DA"/>
    <w:rsid w:val="00C66D8C"/>
    <w:rsid w:val="00CA4E9B"/>
    <w:rsid w:val="00CA53A4"/>
    <w:rsid w:val="00CB42FF"/>
    <w:rsid w:val="00CC2649"/>
    <w:rsid w:val="00CD6A63"/>
    <w:rsid w:val="00CE5647"/>
    <w:rsid w:val="00CF795D"/>
    <w:rsid w:val="00D04DBC"/>
    <w:rsid w:val="00D16B4D"/>
    <w:rsid w:val="00D26557"/>
    <w:rsid w:val="00D33FD7"/>
    <w:rsid w:val="00D42622"/>
    <w:rsid w:val="00D62C83"/>
    <w:rsid w:val="00D632E1"/>
    <w:rsid w:val="00D779EE"/>
    <w:rsid w:val="00D821AC"/>
    <w:rsid w:val="00D943F2"/>
    <w:rsid w:val="00DA2F27"/>
    <w:rsid w:val="00DA300E"/>
    <w:rsid w:val="00DB47DE"/>
    <w:rsid w:val="00DB6B13"/>
    <w:rsid w:val="00DC2A54"/>
    <w:rsid w:val="00DE69F7"/>
    <w:rsid w:val="00E106D3"/>
    <w:rsid w:val="00E15BE8"/>
    <w:rsid w:val="00E17F0C"/>
    <w:rsid w:val="00E358A0"/>
    <w:rsid w:val="00E41328"/>
    <w:rsid w:val="00E4210E"/>
    <w:rsid w:val="00E641DB"/>
    <w:rsid w:val="00E80692"/>
    <w:rsid w:val="00E9094B"/>
    <w:rsid w:val="00EA1E64"/>
    <w:rsid w:val="00EB5EA1"/>
    <w:rsid w:val="00ED30E0"/>
    <w:rsid w:val="00EE1044"/>
    <w:rsid w:val="00F02D27"/>
    <w:rsid w:val="00F03715"/>
    <w:rsid w:val="00F12340"/>
    <w:rsid w:val="00F175B8"/>
    <w:rsid w:val="00F47D5A"/>
    <w:rsid w:val="00F53FA6"/>
    <w:rsid w:val="00F6221A"/>
    <w:rsid w:val="00F714FA"/>
    <w:rsid w:val="00F84684"/>
    <w:rsid w:val="00FB5D6A"/>
    <w:rsid w:val="00FC6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3B3"/>
  </w:style>
  <w:style w:type="paragraph" w:styleId="3">
    <w:name w:val="heading 3"/>
    <w:basedOn w:val="a"/>
    <w:link w:val="30"/>
    <w:uiPriority w:val="9"/>
    <w:qFormat/>
    <w:rsid w:val="008324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rsid w:val="00F12340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F12340"/>
    <w:pPr>
      <w:widowControl w:val="0"/>
      <w:shd w:val="clear" w:color="auto" w:fill="FFFFFF"/>
      <w:spacing w:before="60" w:after="300" w:line="278" w:lineRule="exact"/>
    </w:pPr>
    <w:rPr>
      <w:rFonts w:ascii="Times New Roman" w:eastAsia="Times New Roman" w:hAnsi="Times New Roman" w:cs="Times New Roman"/>
      <w:sz w:val="23"/>
      <w:szCs w:val="23"/>
    </w:rPr>
  </w:style>
  <w:style w:type="character" w:styleId="a3">
    <w:name w:val="Hyperlink"/>
    <w:basedOn w:val="a0"/>
    <w:uiPriority w:val="99"/>
    <w:semiHidden/>
    <w:unhideWhenUsed/>
    <w:rsid w:val="00F1234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83245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832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3245D"/>
    <w:rPr>
      <w:b/>
      <w:bCs/>
    </w:rPr>
  </w:style>
  <w:style w:type="paragraph" w:customStyle="1" w:styleId="edit-news-body-txt-grey">
    <w:name w:val="edit-news-body-txt-grey"/>
    <w:basedOn w:val="a"/>
    <w:rsid w:val="00832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32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24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2722">
          <w:marLeft w:val="0"/>
          <w:marRight w:val="0"/>
          <w:marTop w:val="0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830">
          <w:marLeft w:val="0"/>
          <w:marRight w:val="0"/>
          <w:marTop w:val="0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8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72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03620">
          <w:marLeft w:val="0"/>
          <w:marRight w:val="0"/>
          <w:marTop w:val="0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80875">
          <w:marLeft w:val="0"/>
          <w:marRight w:val="0"/>
          <w:marTop w:val="0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5071">
          <w:marLeft w:val="0"/>
          <w:marRight w:val="0"/>
          <w:marTop w:val="0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0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7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6454">
          <w:marLeft w:val="0"/>
          <w:marRight w:val="0"/>
          <w:marTop w:val="0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9165">
          <w:marLeft w:val="0"/>
          <w:marRight w:val="0"/>
          <w:marTop w:val="0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2023-06-01T20:22:00Z</dcterms:created>
  <dcterms:modified xsi:type="dcterms:W3CDTF">2023-06-02T19:45:00Z</dcterms:modified>
</cp:coreProperties>
</file>