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inventory_logs.txt - лог предметов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money_logs.txt - лог денег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Типы действий (action_type):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ITEM_ADD - предмет получен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ITEM_REMOVE - предмет потерян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MONEY_ADD - деньги получены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MONEY_REMOVE - деньги потеряны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Формат логов предметов: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[timestamp] action_type | player_id, (item_type_id, amount, item_type_id, amount)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Формат логов денег: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timestamp|player_id|action_type,amount,reason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написать программу на python 2 (2.7.1</w:t>
      </w:r>
      <w:r w:rsidDel="00000000" w:rsidR="00000000" w:rsidRPr="00000000">
        <w:rPr>
          <w:rtl w:val="0"/>
        </w:rPr>
        <w:t xml:space="preserve">8)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можно использовать только стандартные библиотеки.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Программа должна: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-Сформировать из двух логов общий лог combined_log.txt.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Записи в нём должны быть отсортированы по времени (при равенстве сначала строка из inventory_logs.txt)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Формат записей: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[YY-MM-DD HH:MM:SS] player_id | ITEM_ADD (item_type_id, amount) (item_type_id, amount)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[YY-MM-DD HH:MM:SS] player_id | ITEM_REMOVE (item_type_id, amount) (item_type_id, amount)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[YY-MM-DD HH:MM:SS] player_id | MONEY_ADD | amount | reason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[YY-MM-DD HH:MM:SS] player_id | MONEY_REMOVE | amount | reason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-Вывести в output.txt ответы на следующие запросы: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Топ 10 предметов, отсортированных по количеству встречаемости в логах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Название предмета, количество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Топ 10 игроков, отсортированных по количеству денег после обработки всех логов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Имя игрока, кол-во денег, дата первого упоминания в логах, дата последнего упоминания в логах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Первые 10 предметов, которые были упомянуты в логах, в исходном порядке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Название, дата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Последние 10 предметов, которые были упомянуты в логах, в исходном порядке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Название, дата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Также в интерактивном режиме нужно отвечать на запросы наличия у игроков предмета по item_type_id.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Выводить: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Название предмета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Общее количество таких предметов в наличии в игре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Общее количество игроков, у которые в наличии предмет такого типа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Топ 10 игроков, отсортированных по количеству имеющихся предметов такого типа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Имя игрока, кол-во предметов такого типа в наличии у игрока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Примечания: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≤ item_type_id ≤ 1000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≤ player_id ≤ 100000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Даты выводить в формате [YY-MM-DD HH:MM:SS]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решении задачи нужно реализовать класс игрока.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Количество денег у игрока может быть отрицательное.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Количество строк во входных логах до 10000000 строк.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Решение должно быть оптимальным.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Решение необходимо отправить в формате архива со всеми исходными данными, а также код программы и результаты.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