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F0D8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055520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E9F917A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A9CE1E5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F92C93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D3EE1B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066A219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C65406B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653092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C0539D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ОТЧЁТ</w:t>
      </w:r>
    </w:p>
    <w:p w14:paraId="2F89B18C" w14:textId="0775BA9D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 xml:space="preserve">ПО ЛАБОРАТОРНОЙ РАБОТЕ № </w:t>
      </w:r>
      <w:r w:rsidR="005B314A">
        <w:rPr>
          <w:rFonts w:eastAsia="Times New Roman" w:cs="Times New Roman"/>
          <w:b/>
          <w:sz w:val="40"/>
          <w:szCs w:val="40"/>
          <w:lang w:val="ru-RU" w:eastAsia="ru-RU"/>
        </w:rPr>
        <w:t>8</w:t>
      </w:r>
    </w:p>
    <w:p w14:paraId="506D0EAA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2D8828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5EEC961C" w14:textId="77777777" w:rsidR="00552C10" w:rsidRPr="00552C10" w:rsidRDefault="00552C10" w:rsidP="00552C10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552C10">
        <w:rPr>
          <w:rFonts w:eastAsia="Times New Roman" w:cs="Times New Roman"/>
          <w:b/>
          <w:sz w:val="40"/>
          <w:szCs w:val="40"/>
          <w:lang w:val="ru-RU" w:eastAsia="ru-RU"/>
        </w:rPr>
        <w:t>ЧИСЛЕННОЕ РЕШЕНИЕ ВОЛНОВОГО УРАВНЕНИЯ</w:t>
      </w:r>
    </w:p>
    <w:p w14:paraId="47151930" w14:textId="4E95ABCC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F742899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(Вариант 21)</w:t>
      </w:r>
    </w:p>
    <w:p w14:paraId="76463E1C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FC9B1C7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7B61800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FC3A9D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30568D78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037E069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4CEB794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9656681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21A567B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746A93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8296496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04D0DE" w14:textId="77777777" w:rsidR="00E22E9A" w:rsidRPr="00BD5E1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Выполнил студент 3 курса ИП3</w:t>
      </w:r>
    </w:p>
    <w:p w14:paraId="3ECDB096" w14:textId="77777777" w:rsidR="00E22E9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Туманов Дмитрий</w:t>
      </w:r>
    </w:p>
    <w:p w14:paraId="79DBDCDE" w14:textId="77777777" w:rsidR="005B314A" w:rsidRPr="005B314A" w:rsidRDefault="00E22E9A" w:rsidP="005B314A">
      <w:pPr>
        <w:rPr>
          <w:lang w:val="ru-RU"/>
        </w:rPr>
      </w:pPr>
      <w:r>
        <w:rPr>
          <w:rFonts w:eastAsia="Times New Roman" w:cs="Times New Roman"/>
          <w:i/>
          <w:sz w:val="32"/>
          <w:szCs w:val="32"/>
          <w:lang w:val="ru-RU" w:eastAsia="ru-RU"/>
        </w:rPr>
        <w:br w:type="page"/>
      </w:r>
      <w:r w:rsidR="005B314A" w:rsidRPr="005B314A">
        <w:rPr>
          <w:lang w:val="ru-RU"/>
        </w:rPr>
        <w:lastRenderedPageBreak/>
        <w:t>Цель работы: усвоить сущность и методы решения линейного дифференциального уравнения 2-го порядка гиперболического типа.</w:t>
      </w:r>
    </w:p>
    <w:p w14:paraId="02B51C66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>
        <w:t>Uij</w:t>
      </w:r>
      <w:r w:rsidRPr="005B314A">
        <w:rPr>
          <w:lang w:val="ru-RU"/>
        </w:rPr>
        <w:t xml:space="preserve"> искомой функции </w:t>
      </w:r>
      <w:r>
        <w:t>U</w:t>
      </w:r>
      <w:r w:rsidRPr="005B314A">
        <w:rPr>
          <w:lang w:val="ru-RU"/>
        </w:rPr>
        <w:t>(</w:t>
      </w:r>
      <w:r>
        <w:t>t</w:t>
      </w:r>
      <w:r w:rsidRPr="005B314A">
        <w:rPr>
          <w:lang w:val="ru-RU"/>
        </w:rPr>
        <w:t>,</w:t>
      </w:r>
      <w:r>
        <w:t>x</w:t>
      </w:r>
      <w:r w:rsidRPr="005B314A">
        <w:rPr>
          <w:lang w:val="ru-RU"/>
        </w:rPr>
        <w:t xml:space="preserve">) с заданной точностью для некоторых значений аргументов </w:t>
      </w:r>
      <w:r>
        <w:t>xj</w:t>
      </w:r>
      <w:r w:rsidRPr="005B314A">
        <w:rPr>
          <w:lang w:val="ru-RU"/>
        </w:rPr>
        <w:t xml:space="preserve"> ∈ [</w:t>
      </w:r>
      <w:r>
        <w:t>a</w:t>
      </w:r>
      <w:r w:rsidRPr="005B314A">
        <w:rPr>
          <w:lang w:val="ru-RU"/>
        </w:rPr>
        <w:t xml:space="preserve">, </w:t>
      </w:r>
      <w:r>
        <w:t>b</w:t>
      </w:r>
      <w:r w:rsidRPr="005B314A">
        <w:rPr>
          <w:lang w:val="ru-RU"/>
        </w:rPr>
        <w:t xml:space="preserve">], </w:t>
      </w:r>
      <w:r>
        <w:t>ti</w:t>
      </w:r>
      <w:r w:rsidRPr="005B314A">
        <w:rPr>
          <w:lang w:val="ru-RU"/>
        </w:rPr>
        <w:t xml:space="preserve"> ∈ [</w:t>
      </w:r>
      <w:r>
        <w:t>c</w:t>
      </w:r>
      <w:r w:rsidRPr="005B314A">
        <w:rPr>
          <w:lang w:val="ru-RU"/>
        </w:rPr>
        <w:t xml:space="preserve">, </w:t>
      </w:r>
      <w:r>
        <w:t>d</w:t>
      </w:r>
      <w:r w:rsidRPr="005B314A">
        <w:rPr>
          <w:lang w:val="ru-RU"/>
        </w:rPr>
        <w:t>].</w:t>
      </w:r>
    </w:p>
    <w:p w14:paraId="790F3052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Численное решение таких дифференциальных уравнений находят методами конечных разностей. Погрешность решения оценивается величиной </w:t>
      </w:r>
      <w:r>
        <w:t>O</w:t>
      </w:r>
      <w:r w:rsidRPr="005B314A">
        <w:rPr>
          <w:lang w:val="ru-RU"/>
        </w:rPr>
        <w:t>(</w:t>
      </w:r>
      <w:r>
        <w:t>τ</w:t>
      </w:r>
      <w:r w:rsidRPr="005B314A">
        <w:rPr>
          <w:lang w:val="ru-RU"/>
        </w:rPr>
        <w:t>^</w:t>
      </w:r>
      <w:r>
        <w:t>p</w:t>
      </w:r>
      <w:r w:rsidRPr="005B314A">
        <w:rPr>
          <w:lang w:val="ru-RU"/>
        </w:rPr>
        <w:t xml:space="preserve">, </w:t>
      </w:r>
      <w:r>
        <w:t>h</w:t>
      </w:r>
      <w:r w:rsidRPr="005B314A">
        <w:rPr>
          <w:lang w:val="ru-RU"/>
        </w:rPr>
        <w:t>^</w:t>
      </w:r>
      <w:r>
        <w:t>q</w:t>
      </w:r>
      <w:r w:rsidRPr="005B314A">
        <w:rPr>
          <w:lang w:val="ru-RU"/>
        </w:rPr>
        <w:t xml:space="preserve">), где </w:t>
      </w:r>
      <w:r>
        <w:t>p</w:t>
      </w:r>
      <w:r w:rsidRPr="005B314A">
        <w:rPr>
          <w:lang w:val="ru-RU"/>
        </w:rPr>
        <w:t xml:space="preserve">, </w:t>
      </w:r>
      <w:r>
        <w:t>q</w:t>
      </w:r>
      <w:r w:rsidRPr="005B314A">
        <w:rPr>
          <w:lang w:val="ru-RU"/>
        </w:rPr>
        <w:t xml:space="preserve"> - порядок аппроксимации метода.</w:t>
      </w:r>
    </w:p>
    <w:p w14:paraId="56BDADA1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Задание</w:t>
      </w:r>
    </w:p>
    <w:p w14:paraId="45BAE35D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Решить волновое уравнение</w:t>
      </w:r>
    </w:p>
    <w:p w14:paraId="35D5875A" w14:textId="5BB6522C" w:rsidR="005B314A" w:rsidRPr="005B314A" w:rsidRDefault="00000000" w:rsidP="005B314A">
      <w:pPr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  <w:lang w:val="ru-RU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 xml:space="preserve">+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212026F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явным методом и неявными методами второго порядка точности. Неявные схемы решать с помощью метода прогонки.</w:t>
      </w:r>
    </w:p>
    <w:p w14:paraId="07F407A3" w14:textId="77777777" w:rsidR="005B314A" w:rsidRDefault="005B314A" w:rsidP="005B314A">
      <w:r>
        <w:t>Исходные данные</w:t>
      </w:r>
    </w:p>
    <w:tbl>
      <w:tblPr>
        <w:tblStyle w:val="ac"/>
        <w:tblW w:w="9322" w:type="dxa"/>
        <w:tblInd w:w="-113" w:type="dxa"/>
        <w:tblLook w:val="04A0" w:firstRow="1" w:lastRow="0" w:firstColumn="1" w:lastColumn="0" w:noHBand="0" w:noVBand="1"/>
      </w:tblPr>
      <w:tblGrid>
        <w:gridCol w:w="2160"/>
        <w:gridCol w:w="3051"/>
        <w:gridCol w:w="2835"/>
        <w:gridCol w:w="1276"/>
      </w:tblGrid>
      <w:tr w:rsidR="005B314A" w14:paraId="6774E180" w14:textId="77777777" w:rsidTr="005B314A">
        <w:tc>
          <w:tcPr>
            <w:tcW w:w="2160" w:type="dxa"/>
          </w:tcPr>
          <w:p w14:paraId="37D5AB3F" w14:textId="77777777" w:rsidR="005B314A" w:rsidRDefault="005B314A" w:rsidP="00846289">
            <w:r>
              <w:t>№ вар.</w:t>
            </w:r>
          </w:p>
        </w:tc>
        <w:tc>
          <w:tcPr>
            <w:tcW w:w="3051" w:type="dxa"/>
          </w:tcPr>
          <w:p w14:paraId="1B174EBF" w14:textId="77777777" w:rsidR="005B314A" w:rsidRDefault="005B314A" w:rsidP="00846289">
            <w:r>
              <w:t>Начальные условия</w:t>
            </w:r>
          </w:p>
        </w:tc>
        <w:tc>
          <w:tcPr>
            <w:tcW w:w="2835" w:type="dxa"/>
          </w:tcPr>
          <w:p w14:paraId="6834A8C9" w14:textId="77777777" w:rsidR="005B314A" w:rsidRDefault="005B314A" w:rsidP="00846289">
            <w:r>
              <w:t>Граничные условия</w:t>
            </w:r>
          </w:p>
        </w:tc>
        <w:tc>
          <w:tcPr>
            <w:tcW w:w="1276" w:type="dxa"/>
          </w:tcPr>
          <w:p w14:paraId="473C1816" w14:textId="77777777" w:rsidR="005B314A" w:rsidRDefault="005B314A" w:rsidP="00846289">
            <w:r>
              <w:t>D</w:t>
            </w:r>
          </w:p>
        </w:tc>
      </w:tr>
      <w:tr w:rsidR="005B314A" w14:paraId="2ECE8D9D" w14:textId="77777777" w:rsidTr="005B314A">
        <w:tc>
          <w:tcPr>
            <w:tcW w:w="2160" w:type="dxa"/>
          </w:tcPr>
          <w:p w14:paraId="09FBDFB8" w14:textId="77777777" w:rsidR="005B314A" w:rsidRDefault="005B314A" w:rsidP="00846289">
            <w:r>
              <w:t>21</w:t>
            </w:r>
          </w:p>
        </w:tc>
        <w:tc>
          <w:tcPr>
            <w:tcW w:w="3051" w:type="dxa"/>
          </w:tcPr>
          <w:p w14:paraId="1EC23EC2" w14:textId="582274A6" w:rsidR="005B314A" w:rsidRDefault="005B314A" w:rsidP="00846289">
            <m:oMathPara>
              <m:oMath>
                <m:r>
                  <w:rPr>
                    <w:rFonts w:ascii="Cambria Math" w:hAnsi="Cambria Math"/>
                  </w:rPr>
                  <m:t>U(x,0)=x²; U_t(x,0)=1</m:t>
                </m:r>
              </m:oMath>
            </m:oMathPara>
          </w:p>
        </w:tc>
        <w:tc>
          <w:tcPr>
            <w:tcW w:w="2835" w:type="dxa"/>
          </w:tcPr>
          <w:p w14:paraId="1CEE52B3" w14:textId="4363FCF6" w:rsidR="005B314A" w:rsidRDefault="005B314A" w:rsidP="00846289">
            <m:oMathPara>
              <m:oMath>
                <m:r>
                  <w:rPr>
                    <w:rFonts w:ascii="Cambria Math" w:hAnsi="Cambria Math"/>
                  </w:rPr>
                  <m:t>U(0,t)=0; U(1,t)=1</m:t>
                </m:r>
              </m:oMath>
            </m:oMathPara>
          </w:p>
        </w:tc>
        <w:tc>
          <w:tcPr>
            <w:tcW w:w="1276" w:type="dxa"/>
          </w:tcPr>
          <w:p w14:paraId="7DE755AB" w14:textId="77777777" w:rsidR="005B314A" w:rsidRDefault="005B314A" w:rsidP="00846289">
            <w:r>
              <w:t>1</w:t>
            </w:r>
          </w:p>
        </w:tc>
      </w:tr>
    </w:tbl>
    <w:p w14:paraId="451B89B1" w14:textId="77777777" w:rsidR="005B314A" w:rsidRDefault="005B314A" w:rsidP="005B314A">
      <w:r>
        <w:t>Решение</w:t>
      </w:r>
    </w:p>
    <w:p w14:paraId="4C7E13FB" w14:textId="77777777" w:rsidR="005B314A" w:rsidRDefault="005B314A" w:rsidP="005B314A">
      <w:r>
        <w:t>1. Выбор шагов сетки</w:t>
      </w:r>
    </w:p>
    <w:p w14:paraId="1BD1655E" w14:textId="21445F36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Используются схемы второго порядка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ru-RU"/>
          </w:rPr>
          <m:t>²+h²).</m:t>
        </m:r>
      </m:oMath>
      <w:r w:rsidRPr="005B314A">
        <w:rPr>
          <w:lang w:val="ru-RU"/>
        </w:rPr>
        <w:t xml:space="preserve"> Для достижения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ru-RU"/>
          </w:rPr>
          <m:t>=0,01</m:t>
        </m:r>
      </m:oMath>
      <w:r w:rsidRPr="005B314A">
        <w:rPr>
          <w:lang w:val="ru-RU"/>
        </w:rPr>
        <w:t xml:space="preserve"> выбираем </w:t>
      </w:r>
      <m:oMath>
        <m:r>
          <w:rPr>
            <w:rFonts w:ascii="Cambria Math" w:hAnsi="Cambria Math"/>
            <w:lang w:val="ru-RU"/>
          </w:rPr>
          <m:t xml:space="preserve">h = 0,1 и 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ru-RU"/>
          </w:rPr>
          <m:t xml:space="preserve"> = 0,1</m:t>
        </m:r>
      </m:oMath>
      <w:r w:rsidRPr="005B314A">
        <w:rPr>
          <w:lang w:val="ru-RU"/>
        </w:rPr>
        <w:t xml:space="preserve">, тогда </w:t>
      </w:r>
      <m:oMath>
        <m:r>
          <w:rPr>
            <w:rFonts w:ascii="Cambria Math" w:hAnsi="Cambria Math"/>
            <w:lang w:val="ru-RU"/>
          </w:rPr>
          <m:t xml:space="preserve">h² = 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ru-RU"/>
          </w:rPr>
          <m:t>² = 0,01</m:t>
        </m:r>
      </m:oMath>
      <w:r w:rsidRPr="005B314A">
        <w:rPr>
          <w:lang w:val="ru-RU"/>
        </w:rPr>
        <w:t xml:space="preserve">. Условие устойчивости явной схемы: </w:t>
      </w:r>
      <m:oMath>
        <m:r>
          <w:rPr>
            <w:rFonts w:ascii="Cambria Math" w:hAnsi="Cambria Math"/>
          </w:rPr>
          <m:t>Dτ</m:t>
        </m:r>
        <m:r>
          <w:rPr>
            <w:rFonts w:ascii="Cambria Math" w:hAnsi="Cambria Math"/>
            <w:lang w:val="ru-RU"/>
          </w:rPr>
          <m:t xml:space="preserve">/h ≤ </m:t>
        </m:r>
        <m:r>
          <w:rPr>
            <w:rFonts w:ascii="Cambria Math" w:hAnsi="Cambria Math"/>
            <w:lang w:val="ru-RU"/>
          </w:rPr>
          <m:t>1</m:t>
        </m:r>
      </m:oMath>
      <w:r w:rsidRPr="005B314A"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=1</m:t>
        </m:r>
      </m:oMath>
      <w:r w:rsidRPr="005B314A">
        <w:rPr>
          <w:lang w:val="ru-RU"/>
        </w:rPr>
        <w:t xml:space="preserve"> получаем </w:t>
      </w:r>
      <m:oMath>
        <m:r>
          <w:rPr>
            <w:rFonts w:ascii="Cambria Math" w:hAnsi="Cambria Math"/>
          </w:rPr>
          <m:t>Dτ</m:t>
        </m:r>
        <m:r>
          <w:rPr>
            <w:rFonts w:ascii="Cambria Math" w:hAnsi="Cambria Math"/>
            <w:lang w:val="ru-RU"/>
          </w:rPr>
          <m:t xml:space="preserve">/h = </m:t>
        </m:r>
        <m:r>
          <w:rPr>
            <w:rFonts w:ascii="Cambria Math" w:hAnsi="Cambria Math"/>
            <w:lang w:val="ru-RU"/>
          </w:rPr>
          <m:t>1</m:t>
        </m:r>
      </m:oMath>
      <w:r w:rsidRPr="005B314A">
        <w:rPr>
          <w:lang w:val="ru-RU"/>
        </w:rPr>
        <w:t xml:space="preserve">, условие выполнено. Число узлов: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=10, 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=100</m:t>
        </m:r>
      </m:oMath>
      <w:r w:rsidRPr="005B314A">
        <w:rPr>
          <w:lang w:val="ru-RU"/>
        </w:rPr>
        <w:t>.</w:t>
      </w:r>
    </w:p>
    <w:p w14:paraId="4B2A912D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2. Точное решение</w:t>
      </w:r>
    </w:p>
    <w:p w14:paraId="3B1056DF" w14:textId="603A1936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Введем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 xml:space="preserve"> - </m:t>
        </m:r>
        <m:r>
          <w:rPr>
            <w:rFonts w:ascii="Cambria Math" w:hAnsi="Cambria Math"/>
          </w:rPr>
          <m:t>x</m:t>
        </m:r>
      </m:oMath>
      <w:r w:rsidRPr="005B314A">
        <w:rPr>
          <w:lang w:val="ru-RU"/>
        </w:rPr>
        <w:t>. Тогда граничные условия становятся однородными. Решение ищется в виде ряда Фурье по синусам. Для варианта 21 получаем:</w:t>
      </w:r>
    </w:p>
    <w:p w14:paraId="4ADD9C19" w14:textId="77777777" w:rsidR="005B314A" w:rsidRPr="005B314A" w:rsidRDefault="005B314A" w:rsidP="005B314A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=x + Σ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πnt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πnt</m:t>
                          </m:r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πnx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4E5F06C3" w14:textId="262A9688" w:rsidR="005B314A" w:rsidRPr="005B314A" w:rsidRDefault="00000000" w:rsidP="005B314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068EDC1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lastRenderedPageBreak/>
        <w:t>Ряд усекается до 2000 членов для контроля точности.</w:t>
      </w:r>
    </w:p>
    <w:p w14:paraId="04760578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3. Разностные схемы</w:t>
      </w:r>
    </w:p>
    <w:p w14:paraId="3EBC85EA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1) Явная схема:</w:t>
      </w:r>
    </w:p>
    <w:p w14:paraId="7FFAB184" w14:textId="4F791AA0" w:rsidR="005B314A" w:rsidRPr="005B314A" w:rsidRDefault="00000000" w:rsidP="005B314A"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w:rPr>
              <w:rFonts w:ascii="Cambria Math" w:hAnsi="Cambria Math"/>
              <w:lang w:val="ru-RU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+1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/>
              <w:lang w:val="ru-RU"/>
            </w:rPr>
            <m:t xml:space="preserve">, где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Dτ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4344A87A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2) Неявная схема «верхний слой»:</w:t>
      </w:r>
    </w:p>
    <w:p w14:paraId="28C62F14" w14:textId="5608D21A" w:rsidR="005B314A" w:rsidRPr="005B314A" w:rsidRDefault="005B314A" w:rsidP="005B314A">
      <m:oMathPara>
        <m:oMath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1+2</m:t>
              </m:r>
              <m:r>
                <w:rPr>
                  <w:rFonts w:ascii="Cambria Math" w:hAnsi="Cambria Math"/>
                </w:rPr>
                <m:t>r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w:rPr>
              <w:rFonts w:ascii="Cambria Math" w:hAnsi="Cambria Math"/>
              <w:lang w:val="ru-RU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7001BA2C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3) Неявная прямоугольная схема:</w:t>
      </w:r>
    </w:p>
    <w:p w14:paraId="0D502060" w14:textId="6AF33855" w:rsidR="005B314A" w:rsidRPr="005B314A" w:rsidRDefault="005B314A" w:rsidP="005B314A">
      <m:oMathPara>
        <m:oMath>
          <m:r>
            <w:rPr>
              <w:rFonts w:ascii="Cambria Math" w:hAnsi="Cambria Math"/>
              <w:lang w:val="ru-RU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1+</m:t>
              </m:r>
              <m:r>
                <w:rPr>
                  <w:rFonts w:ascii="Cambria Math" w:hAnsi="Cambria Math"/>
                </w:rPr>
                <m:t>r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w:rPr>
              <w:rFonts w:ascii="Cambria Math" w:hAnsi="Cambria Math"/>
              <w:lang w:val="ru-RU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1+</m:t>
              </m:r>
              <m:r>
                <w:rPr>
                  <w:rFonts w:ascii="Cambria Math" w:hAnsi="Cambria Math"/>
                </w:rPr>
                <m:t>r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+1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48CB9298" w14:textId="77777777" w:rsidR="005B314A" w:rsidRPr="005B314A" w:rsidRDefault="005B314A" w:rsidP="005B314A"/>
    <w:p w14:paraId="55F6B60D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4. Первый временной слой</w:t>
      </w:r>
    </w:p>
    <w:p w14:paraId="61701B94" w14:textId="77777777" w:rsidR="005B314A" w:rsidRDefault="005B314A" w:rsidP="005B314A">
      <w:r w:rsidRPr="005B314A">
        <w:rPr>
          <w:lang w:val="ru-RU"/>
        </w:rPr>
        <w:t>Используется формула Тейлора второго порядка:</w:t>
      </w:r>
    </w:p>
    <w:p w14:paraId="56E9B041" w14:textId="7B5E039C" w:rsidR="005B314A" w:rsidRPr="005B314A" w:rsidRDefault="00000000" w:rsidP="00725598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+τψ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8633E33" w14:textId="2890D28A" w:rsidR="005B314A" w:rsidRPr="005B314A" w:rsidRDefault="005B314A" w:rsidP="005B314A">
      <m:oMathPara>
        <m:oMath>
          <m:r>
            <w:rPr>
              <w:rFonts w:ascii="Cambria Math" w:hAnsi="Cambria Math"/>
              <w:lang w:val="ru-RU"/>
            </w:rPr>
            <m:t xml:space="preserve">Для 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 xml:space="preserve">, </m:t>
          </m:r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 xml:space="preserve">=1, 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 xml:space="preserve">=2 и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74B2ECE2" w14:textId="090B0FA1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 получаем первый слой с точностью </w:t>
      </w:r>
      <w:r>
        <w:t>O</w:t>
      </w:r>
      <w:r w:rsidRPr="005B314A">
        <w:rPr>
          <w:lang w:val="ru-RU"/>
        </w:rPr>
        <w:t>(</w:t>
      </w:r>
      <w:r>
        <w:t>τ</w:t>
      </w:r>
      <w:r w:rsidRPr="005B314A">
        <w:rPr>
          <w:lang w:val="ru-RU"/>
        </w:rPr>
        <w:t>²).</w:t>
      </w:r>
    </w:p>
    <w:p w14:paraId="0F3683FB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5. Метод прогонки</w:t>
      </w:r>
    </w:p>
    <w:p w14:paraId="3971DA9F" w14:textId="1F477F8F" w:rsidR="005B314A" w:rsidRPr="005B314A" w:rsidRDefault="005B314A" w:rsidP="005B314A">
      <w:r w:rsidRPr="005B314A">
        <w:rPr>
          <w:lang w:val="ru-RU"/>
        </w:rPr>
        <w:t xml:space="preserve">Обе неявные схемы на каждом новом временном слое приводят к трехдиагональной системе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-1</m:t>
                </m:r>
              </m:e>
            </m:d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+1</m:t>
                </m:r>
              </m:e>
            </m:d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.</m:t>
        </m:r>
      </m:oMath>
    </w:p>
    <w:p w14:paraId="0C1FA25A" w14:textId="77777777" w:rsidR="005B314A" w:rsidRPr="005B314A" w:rsidRDefault="005B314A" w:rsidP="005B314A"/>
    <w:p w14:paraId="22CFBCAE" w14:textId="77777777" w:rsidR="005B314A" w:rsidRPr="005B314A" w:rsidRDefault="005B314A" w:rsidP="005B314A">
      <w:r w:rsidRPr="005B314A">
        <w:rPr>
          <w:lang w:val="ru-RU"/>
        </w:rPr>
        <w:t xml:space="preserve">В методе прогонки неизвестные связываются соотношением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+1</m:t>
                </m:r>
              </m:e>
            </m:d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.</m:t>
        </m:r>
      </m:oMath>
    </w:p>
    <w:p w14:paraId="040164E0" w14:textId="77777777" w:rsidR="005B314A" w:rsidRPr="005B314A" w:rsidRDefault="005B314A" w:rsidP="005B314A">
      <w:r w:rsidRPr="005B314A">
        <w:rPr>
          <w:lang w:val="ru-RU"/>
        </w:rPr>
        <w:t xml:space="preserve"> Прямой ход: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=-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=-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-1</m:t>
                        </m:r>
                      </m:e>
                    </m:d>
                  </m:sub>
                </m:sSub>
              </m:sub>
            </m:sSub>
          </m:den>
        </m:f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-1</m:t>
                        </m:r>
                      </m:e>
                    </m:d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-1</m:t>
                        </m:r>
                      </m:e>
                    </m:d>
                  </m:sub>
                </m:sSub>
              </m:sub>
            </m:sSub>
          </m:den>
        </m:f>
        <m:r>
          <w:rPr>
            <w:rFonts w:ascii="Cambria Math" w:hAnsi="Cambria Math"/>
            <w:lang w:val="ru-RU"/>
          </w:rPr>
          <m:t xml:space="preserve">. </m:t>
        </m:r>
      </m:oMath>
    </w:p>
    <w:p w14:paraId="5FDCE691" w14:textId="75BD8E1A" w:rsidR="005B314A" w:rsidRPr="005B314A" w:rsidRDefault="005B314A" w:rsidP="005B314A">
      <m:oMathPara>
        <m:oMath>
          <m:r>
            <w:rPr>
              <w:rFonts w:ascii="Cambria Math" w:hAnsi="Cambria Math"/>
              <w:lang w:val="ru-RU"/>
            </w:rPr>
            <m:t xml:space="preserve">Обратный ход: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ru-RU"/>
                    </w:rPr>
                    <m:t>-1</m:t>
                  </m:r>
                </m:e>
              </m:d>
            </m:sub>
          </m:sSub>
          <m:r>
            <w:rPr>
              <w:rFonts w:ascii="Cambria Math" w:hAnsi="Cambria Math"/>
              <w:lang w:val="ru-RU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42B0E0C4" w14:textId="77777777" w:rsidR="005B314A" w:rsidRPr="005B314A" w:rsidRDefault="005B314A" w:rsidP="005B314A"/>
    <w:p w14:paraId="38863C97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lastRenderedPageBreak/>
        <w:t>Результаты численных расчетов</w:t>
      </w:r>
    </w:p>
    <w:p w14:paraId="10CF469F" w14:textId="70F02543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Вычисления выполнены на сетке </w:t>
      </w:r>
      <m:oMath>
        <m:r>
          <w:rPr>
            <w:rFonts w:ascii="Cambria Math" w:hAnsi="Cambria Math"/>
            <w:lang w:val="ru-RU"/>
          </w:rPr>
          <m:t xml:space="preserve">h = 0.1, 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ru-RU"/>
          </w:rPr>
          <m:t xml:space="preserve"> = 0.1,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 xml:space="preserve"> = 1</m:t>
        </m:r>
      </m:oMath>
      <w:r w:rsidRPr="005B314A">
        <w:rPr>
          <w:lang w:val="ru-RU"/>
        </w:rPr>
        <w:t>.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14A" w14:paraId="179DCCA7" w14:textId="77777777" w:rsidTr="00846289">
        <w:tc>
          <w:tcPr>
            <w:tcW w:w="2880" w:type="dxa"/>
          </w:tcPr>
          <w:p w14:paraId="7AD50C76" w14:textId="77777777" w:rsidR="005B314A" w:rsidRDefault="005B314A" w:rsidP="00846289">
            <w:r>
              <w:t>Схема</w:t>
            </w:r>
          </w:p>
        </w:tc>
        <w:tc>
          <w:tcPr>
            <w:tcW w:w="2880" w:type="dxa"/>
          </w:tcPr>
          <w:p w14:paraId="5A4C0EBD" w14:textId="77777777" w:rsidR="005B314A" w:rsidRDefault="005B314A" w:rsidP="00846289">
            <w:r>
              <w:t>r</w:t>
            </w:r>
          </w:p>
        </w:tc>
        <w:tc>
          <w:tcPr>
            <w:tcW w:w="2880" w:type="dxa"/>
          </w:tcPr>
          <w:p w14:paraId="32DE5CE0" w14:textId="556B6B9D" w:rsidR="005B314A" w:rsidRPr="005B314A" w:rsidRDefault="00000000" w:rsidP="00846289"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u-uточн</m:t>
                        </m:r>
                      </m:e>
                    </m:d>
                  </m:e>
                </m:func>
              </m:oMath>
            </m:oMathPara>
          </w:p>
        </w:tc>
      </w:tr>
      <w:tr w:rsidR="005B314A" w14:paraId="6D918492" w14:textId="77777777" w:rsidTr="00846289">
        <w:tc>
          <w:tcPr>
            <w:tcW w:w="2880" w:type="dxa"/>
          </w:tcPr>
          <w:p w14:paraId="1BC0DCE4" w14:textId="77777777" w:rsidR="005B314A" w:rsidRDefault="005B314A" w:rsidP="00846289">
            <w:r>
              <w:t>Явная</w:t>
            </w:r>
          </w:p>
        </w:tc>
        <w:tc>
          <w:tcPr>
            <w:tcW w:w="2880" w:type="dxa"/>
          </w:tcPr>
          <w:p w14:paraId="50E6CF79" w14:textId="77777777" w:rsidR="005B314A" w:rsidRDefault="005B314A" w:rsidP="00846289">
            <w:r>
              <w:t>1.00</w:t>
            </w:r>
          </w:p>
        </w:tc>
        <w:tc>
          <w:tcPr>
            <w:tcW w:w="2880" w:type="dxa"/>
          </w:tcPr>
          <w:p w14:paraId="41B23B16" w14:textId="77777777" w:rsidR="005B314A" w:rsidRDefault="005B314A" w:rsidP="00846289">
            <w:r>
              <w:t>0.000101</w:t>
            </w:r>
          </w:p>
        </w:tc>
      </w:tr>
      <w:tr w:rsidR="005B314A" w14:paraId="74207569" w14:textId="77777777" w:rsidTr="00846289">
        <w:tc>
          <w:tcPr>
            <w:tcW w:w="2880" w:type="dxa"/>
          </w:tcPr>
          <w:p w14:paraId="0297BD1E" w14:textId="77777777" w:rsidR="005B314A" w:rsidRDefault="005B314A" w:rsidP="00846289">
            <w:r>
              <w:t>Неявная</w:t>
            </w:r>
          </w:p>
        </w:tc>
        <w:tc>
          <w:tcPr>
            <w:tcW w:w="2880" w:type="dxa"/>
          </w:tcPr>
          <w:p w14:paraId="123EE6EB" w14:textId="77777777" w:rsidR="005B314A" w:rsidRDefault="005B314A" w:rsidP="00846289">
            <w:r>
              <w:t>1.00</w:t>
            </w:r>
          </w:p>
        </w:tc>
        <w:tc>
          <w:tcPr>
            <w:tcW w:w="2880" w:type="dxa"/>
          </w:tcPr>
          <w:p w14:paraId="122D6FA3" w14:textId="77777777" w:rsidR="005B314A" w:rsidRDefault="005B314A" w:rsidP="00846289">
            <w:r>
              <w:t>0.500091</w:t>
            </w:r>
          </w:p>
        </w:tc>
      </w:tr>
      <w:tr w:rsidR="005B314A" w14:paraId="6AB8BC94" w14:textId="77777777" w:rsidTr="00846289">
        <w:tc>
          <w:tcPr>
            <w:tcW w:w="2880" w:type="dxa"/>
          </w:tcPr>
          <w:p w14:paraId="1C453C00" w14:textId="77777777" w:rsidR="005B314A" w:rsidRDefault="005B314A" w:rsidP="00846289">
            <w:r>
              <w:t>Неявная прямоугольная</w:t>
            </w:r>
          </w:p>
        </w:tc>
        <w:tc>
          <w:tcPr>
            <w:tcW w:w="2880" w:type="dxa"/>
          </w:tcPr>
          <w:p w14:paraId="271B9369" w14:textId="77777777" w:rsidR="005B314A" w:rsidRDefault="005B314A" w:rsidP="00846289">
            <w:r>
              <w:t>1.00</w:t>
            </w:r>
          </w:p>
        </w:tc>
        <w:tc>
          <w:tcPr>
            <w:tcW w:w="2880" w:type="dxa"/>
          </w:tcPr>
          <w:p w14:paraId="67F2DA97" w14:textId="77777777" w:rsidR="005B314A" w:rsidRDefault="005B314A" w:rsidP="00846289">
            <w:r>
              <w:t>0.390168</w:t>
            </w:r>
          </w:p>
        </w:tc>
      </w:tr>
    </w:tbl>
    <w:p w14:paraId="4C275EEB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Дополнительно проведено сравнение решений в точке </w:t>
      </w:r>
      <w:r>
        <w:t>x</w:t>
      </w:r>
      <w:r w:rsidRPr="005B314A">
        <w:rPr>
          <w:lang w:val="ru-RU"/>
        </w:rPr>
        <w:t xml:space="preserve"> = 0.5 в различные моменты времени.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314A" w14:paraId="1C5C79B5" w14:textId="77777777" w:rsidTr="00846289">
        <w:tc>
          <w:tcPr>
            <w:tcW w:w="1728" w:type="dxa"/>
          </w:tcPr>
          <w:p w14:paraId="1D713F74" w14:textId="77777777" w:rsidR="005B314A" w:rsidRDefault="005B314A" w:rsidP="00846289">
            <w:r>
              <w:t>t</w:t>
            </w:r>
          </w:p>
        </w:tc>
        <w:tc>
          <w:tcPr>
            <w:tcW w:w="1728" w:type="dxa"/>
          </w:tcPr>
          <w:p w14:paraId="1C9C1611" w14:textId="77777777" w:rsidR="005B314A" w:rsidRDefault="005B314A" w:rsidP="00846289">
            <w:r>
              <w:t>Точное решение</w:t>
            </w:r>
          </w:p>
        </w:tc>
        <w:tc>
          <w:tcPr>
            <w:tcW w:w="1728" w:type="dxa"/>
          </w:tcPr>
          <w:p w14:paraId="2B07443F" w14:textId="77777777" w:rsidR="005B314A" w:rsidRDefault="005B314A" w:rsidP="00846289">
            <w:r>
              <w:t>Явная схема</w:t>
            </w:r>
          </w:p>
        </w:tc>
        <w:tc>
          <w:tcPr>
            <w:tcW w:w="1728" w:type="dxa"/>
          </w:tcPr>
          <w:p w14:paraId="50D1F5F5" w14:textId="77777777" w:rsidR="005B314A" w:rsidRDefault="005B314A" w:rsidP="00846289">
            <w:r>
              <w:t>Неявная схема</w:t>
            </w:r>
          </w:p>
        </w:tc>
        <w:tc>
          <w:tcPr>
            <w:tcW w:w="1728" w:type="dxa"/>
          </w:tcPr>
          <w:p w14:paraId="21D5A660" w14:textId="77777777" w:rsidR="005B314A" w:rsidRDefault="005B314A" w:rsidP="00846289">
            <w:r>
              <w:t>Прямоугольная</w:t>
            </w:r>
          </w:p>
        </w:tc>
      </w:tr>
      <w:tr w:rsidR="005B314A" w14:paraId="633DE121" w14:textId="77777777" w:rsidTr="00846289">
        <w:tc>
          <w:tcPr>
            <w:tcW w:w="1728" w:type="dxa"/>
          </w:tcPr>
          <w:p w14:paraId="22B5DD83" w14:textId="77777777" w:rsidR="005B314A" w:rsidRDefault="005B314A" w:rsidP="00846289">
            <w:r>
              <w:t>0.5</w:t>
            </w:r>
          </w:p>
        </w:tc>
        <w:tc>
          <w:tcPr>
            <w:tcW w:w="1728" w:type="dxa"/>
          </w:tcPr>
          <w:p w14:paraId="35FFAC61" w14:textId="77777777" w:rsidR="005B314A" w:rsidRDefault="005B314A" w:rsidP="00846289">
            <w:r>
              <w:t>1.000</w:t>
            </w:r>
          </w:p>
        </w:tc>
        <w:tc>
          <w:tcPr>
            <w:tcW w:w="1728" w:type="dxa"/>
          </w:tcPr>
          <w:p w14:paraId="2C84CB26" w14:textId="77777777" w:rsidR="005B314A" w:rsidRDefault="005B314A" w:rsidP="00846289">
            <w:r>
              <w:t>1.000</w:t>
            </w:r>
          </w:p>
        </w:tc>
        <w:tc>
          <w:tcPr>
            <w:tcW w:w="1728" w:type="dxa"/>
          </w:tcPr>
          <w:p w14:paraId="7D723656" w14:textId="77777777" w:rsidR="005B314A" w:rsidRDefault="005B314A" w:rsidP="00846289">
            <w:r>
              <w:t>0.815</w:t>
            </w:r>
          </w:p>
        </w:tc>
        <w:tc>
          <w:tcPr>
            <w:tcW w:w="1728" w:type="dxa"/>
          </w:tcPr>
          <w:p w14:paraId="219B70AA" w14:textId="77777777" w:rsidR="005B314A" w:rsidRDefault="005B314A" w:rsidP="00846289">
            <w:r>
              <w:t>0.926</w:t>
            </w:r>
          </w:p>
        </w:tc>
      </w:tr>
      <w:tr w:rsidR="005B314A" w14:paraId="61044B01" w14:textId="77777777" w:rsidTr="00846289">
        <w:tc>
          <w:tcPr>
            <w:tcW w:w="1728" w:type="dxa"/>
          </w:tcPr>
          <w:p w14:paraId="57F291BE" w14:textId="77777777" w:rsidR="005B314A" w:rsidRDefault="005B314A" w:rsidP="00846289">
            <w:r>
              <w:t>1.5</w:t>
            </w:r>
          </w:p>
        </w:tc>
        <w:tc>
          <w:tcPr>
            <w:tcW w:w="1728" w:type="dxa"/>
          </w:tcPr>
          <w:p w14:paraId="0FCE0F4D" w14:textId="77777777" w:rsidR="005B314A" w:rsidRDefault="005B314A" w:rsidP="00846289">
            <w:r>
              <w:t>0.000</w:t>
            </w:r>
          </w:p>
        </w:tc>
        <w:tc>
          <w:tcPr>
            <w:tcW w:w="1728" w:type="dxa"/>
          </w:tcPr>
          <w:p w14:paraId="6F2DB850" w14:textId="77777777" w:rsidR="005B314A" w:rsidRDefault="005B314A" w:rsidP="00846289">
            <w:r>
              <w:t>0.000</w:t>
            </w:r>
          </w:p>
        </w:tc>
        <w:tc>
          <w:tcPr>
            <w:tcW w:w="1728" w:type="dxa"/>
          </w:tcPr>
          <w:p w14:paraId="4804CFDF" w14:textId="77777777" w:rsidR="005B314A" w:rsidRDefault="005B314A" w:rsidP="00846289">
            <w:r>
              <w:t>0.323</w:t>
            </w:r>
          </w:p>
        </w:tc>
        <w:tc>
          <w:tcPr>
            <w:tcW w:w="1728" w:type="dxa"/>
          </w:tcPr>
          <w:p w14:paraId="7BA76CC2" w14:textId="77777777" w:rsidR="005B314A" w:rsidRDefault="005B314A" w:rsidP="00846289">
            <w:r>
              <w:t>0.171</w:t>
            </w:r>
          </w:p>
        </w:tc>
      </w:tr>
      <w:tr w:rsidR="005B314A" w14:paraId="35FE75E4" w14:textId="77777777" w:rsidTr="00846289">
        <w:tc>
          <w:tcPr>
            <w:tcW w:w="1728" w:type="dxa"/>
          </w:tcPr>
          <w:p w14:paraId="7CBE615E" w14:textId="77777777" w:rsidR="005B314A" w:rsidRDefault="005B314A" w:rsidP="00846289">
            <w:r>
              <w:t>2.5</w:t>
            </w:r>
          </w:p>
        </w:tc>
        <w:tc>
          <w:tcPr>
            <w:tcW w:w="1728" w:type="dxa"/>
          </w:tcPr>
          <w:p w14:paraId="2EAA4497" w14:textId="77777777" w:rsidR="005B314A" w:rsidRDefault="005B314A" w:rsidP="00846289">
            <w:r>
              <w:t>1.000</w:t>
            </w:r>
          </w:p>
        </w:tc>
        <w:tc>
          <w:tcPr>
            <w:tcW w:w="1728" w:type="dxa"/>
          </w:tcPr>
          <w:p w14:paraId="55162EFE" w14:textId="77777777" w:rsidR="005B314A" w:rsidRDefault="005B314A" w:rsidP="00846289">
            <w:r>
              <w:t>1.000</w:t>
            </w:r>
          </w:p>
        </w:tc>
        <w:tc>
          <w:tcPr>
            <w:tcW w:w="1728" w:type="dxa"/>
          </w:tcPr>
          <w:p w14:paraId="4F15B3D1" w14:textId="77777777" w:rsidR="005B314A" w:rsidRDefault="005B314A" w:rsidP="00846289">
            <w:r>
              <w:t>0.600</w:t>
            </w:r>
          </w:p>
        </w:tc>
        <w:tc>
          <w:tcPr>
            <w:tcW w:w="1728" w:type="dxa"/>
          </w:tcPr>
          <w:p w14:paraId="0EA04833" w14:textId="77777777" w:rsidR="005B314A" w:rsidRDefault="005B314A" w:rsidP="00846289">
            <w:r>
              <w:t>0.860</w:t>
            </w:r>
          </w:p>
        </w:tc>
      </w:tr>
      <w:tr w:rsidR="005B314A" w14:paraId="13210DCA" w14:textId="77777777" w:rsidTr="00846289">
        <w:tc>
          <w:tcPr>
            <w:tcW w:w="1728" w:type="dxa"/>
          </w:tcPr>
          <w:p w14:paraId="7DFD697E" w14:textId="77777777" w:rsidR="005B314A" w:rsidRDefault="005B314A" w:rsidP="00846289">
            <w:r>
              <w:t>5.5</w:t>
            </w:r>
          </w:p>
        </w:tc>
        <w:tc>
          <w:tcPr>
            <w:tcW w:w="1728" w:type="dxa"/>
          </w:tcPr>
          <w:p w14:paraId="7DC4F36B" w14:textId="77777777" w:rsidR="005B314A" w:rsidRDefault="005B314A" w:rsidP="00846289">
            <w:r>
              <w:t>0.000</w:t>
            </w:r>
          </w:p>
        </w:tc>
        <w:tc>
          <w:tcPr>
            <w:tcW w:w="1728" w:type="dxa"/>
          </w:tcPr>
          <w:p w14:paraId="07BB3866" w14:textId="77777777" w:rsidR="005B314A" w:rsidRDefault="005B314A" w:rsidP="00846289">
            <w:r>
              <w:t>0.000</w:t>
            </w:r>
          </w:p>
        </w:tc>
        <w:tc>
          <w:tcPr>
            <w:tcW w:w="1728" w:type="dxa"/>
          </w:tcPr>
          <w:p w14:paraId="346F6384" w14:textId="77777777" w:rsidR="005B314A" w:rsidRDefault="005B314A" w:rsidP="00846289">
            <w:r>
              <w:t>0.485</w:t>
            </w:r>
          </w:p>
        </w:tc>
        <w:tc>
          <w:tcPr>
            <w:tcW w:w="1728" w:type="dxa"/>
          </w:tcPr>
          <w:p w14:paraId="30499D37" w14:textId="77777777" w:rsidR="005B314A" w:rsidRDefault="005B314A" w:rsidP="00846289">
            <w:r>
              <w:t>0.272</w:t>
            </w:r>
          </w:p>
        </w:tc>
      </w:tr>
      <w:tr w:rsidR="005B314A" w14:paraId="2CCFEF9E" w14:textId="77777777" w:rsidTr="00846289">
        <w:tc>
          <w:tcPr>
            <w:tcW w:w="1728" w:type="dxa"/>
          </w:tcPr>
          <w:p w14:paraId="761ACACF" w14:textId="77777777" w:rsidR="005B314A" w:rsidRDefault="005B314A" w:rsidP="00846289">
            <w:r>
              <w:t>8.5</w:t>
            </w:r>
          </w:p>
        </w:tc>
        <w:tc>
          <w:tcPr>
            <w:tcW w:w="1728" w:type="dxa"/>
          </w:tcPr>
          <w:p w14:paraId="7CE34B86" w14:textId="77777777" w:rsidR="005B314A" w:rsidRDefault="005B314A" w:rsidP="00846289">
            <w:r>
              <w:t>1.000</w:t>
            </w:r>
          </w:p>
        </w:tc>
        <w:tc>
          <w:tcPr>
            <w:tcW w:w="1728" w:type="dxa"/>
          </w:tcPr>
          <w:p w14:paraId="36D55C46" w14:textId="77777777" w:rsidR="005B314A" w:rsidRDefault="005B314A" w:rsidP="00846289">
            <w:r>
              <w:t>1.000</w:t>
            </w:r>
          </w:p>
        </w:tc>
        <w:tc>
          <w:tcPr>
            <w:tcW w:w="1728" w:type="dxa"/>
          </w:tcPr>
          <w:p w14:paraId="3241C85D" w14:textId="77777777" w:rsidR="005B314A" w:rsidRDefault="005B314A" w:rsidP="00846289">
            <w:r>
              <w:t>0.501</w:t>
            </w:r>
          </w:p>
        </w:tc>
        <w:tc>
          <w:tcPr>
            <w:tcW w:w="1728" w:type="dxa"/>
          </w:tcPr>
          <w:p w14:paraId="20B076F2" w14:textId="77777777" w:rsidR="005B314A" w:rsidRDefault="005B314A" w:rsidP="00846289">
            <w:r>
              <w:t>0.740</w:t>
            </w:r>
          </w:p>
        </w:tc>
      </w:tr>
    </w:tbl>
    <w:p w14:paraId="402841BC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На рисунках приведены тепловые карты решений, трехмерные поверхности </w:t>
      </w:r>
      <w:r>
        <w:t>U</w:t>
      </w:r>
      <w:r w:rsidRPr="005B314A">
        <w:rPr>
          <w:lang w:val="ru-RU"/>
        </w:rPr>
        <w:t>(</w:t>
      </w:r>
      <w:r>
        <w:t>x</w:t>
      </w:r>
      <w:r w:rsidRPr="005B314A">
        <w:rPr>
          <w:lang w:val="ru-RU"/>
        </w:rPr>
        <w:t>,</w:t>
      </w:r>
      <w:r>
        <w:t>t</w:t>
      </w:r>
      <w:r w:rsidRPr="005B314A">
        <w:rPr>
          <w:lang w:val="ru-RU"/>
        </w:rPr>
        <w:t xml:space="preserve">) и сравнение профилей при </w:t>
      </w:r>
      <w:r>
        <w:t>t</w:t>
      </w:r>
      <w:r w:rsidRPr="005B314A">
        <w:rPr>
          <w:lang w:val="ru-RU"/>
        </w:rPr>
        <w:t xml:space="preserve"> = 1.5.</w:t>
      </w:r>
    </w:p>
    <w:p w14:paraId="636EB21F" w14:textId="77777777" w:rsidR="005B314A" w:rsidRDefault="005B314A" w:rsidP="005B314A">
      <w:r>
        <w:t>Тепловая карта: точное решение</w:t>
      </w:r>
    </w:p>
    <w:p w14:paraId="28B42D86" w14:textId="77777777" w:rsidR="005B314A" w:rsidRDefault="005B314A" w:rsidP="005B314A">
      <w:r>
        <w:rPr>
          <w:noProof/>
        </w:rPr>
        <w:lastRenderedPageBreak/>
        <w:drawing>
          <wp:inline distT="0" distB="0" distL="0" distR="0" wp14:anchorId="0030A5D4" wp14:editId="655671BB">
            <wp:extent cx="5669280" cy="346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exac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347D" w14:textId="77777777" w:rsidR="005B314A" w:rsidRDefault="005B314A" w:rsidP="005B314A">
      <w:r>
        <w:t>Тепловая карта: явная схема</w:t>
      </w:r>
    </w:p>
    <w:p w14:paraId="64416BD6" w14:textId="77777777" w:rsidR="005B314A" w:rsidRDefault="005B314A" w:rsidP="005B314A">
      <w:r>
        <w:rPr>
          <w:noProof/>
        </w:rPr>
        <w:drawing>
          <wp:inline distT="0" distB="0" distL="0" distR="0" wp14:anchorId="40560A39" wp14:editId="3FD2F52A">
            <wp:extent cx="5669280" cy="346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explic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D512" w14:textId="77777777" w:rsidR="005B314A" w:rsidRDefault="005B314A" w:rsidP="005B314A">
      <w:r>
        <w:t>Тепловая карта: неявная схема</w:t>
      </w:r>
    </w:p>
    <w:p w14:paraId="7F44F5B1" w14:textId="77777777" w:rsidR="005B314A" w:rsidRDefault="005B314A" w:rsidP="005B314A">
      <w:r>
        <w:rPr>
          <w:noProof/>
        </w:rPr>
        <w:lastRenderedPageBreak/>
        <w:drawing>
          <wp:inline distT="0" distB="0" distL="0" distR="0" wp14:anchorId="1B14188A" wp14:editId="6CFE1629">
            <wp:extent cx="5669280" cy="346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implicit_up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858F" w14:textId="77777777" w:rsidR="005B314A" w:rsidRDefault="005B314A" w:rsidP="005B314A">
      <w:r>
        <w:t>Тепловая карта: неявная прямоугольная схема</w:t>
      </w:r>
    </w:p>
    <w:p w14:paraId="771A74F8" w14:textId="77777777" w:rsidR="005B314A" w:rsidRDefault="005B314A" w:rsidP="005B314A">
      <w:r>
        <w:rPr>
          <w:noProof/>
        </w:rPr>
        <w:drawing>
          <wp:inline distT="0" distB="0" distL="0" distR="0" wp14:anchorId="6AA50D4A" wp14:editId="58FBCD63">
            <wp:extent cx="5669280" cy="346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implicit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4CDF" w14:textId="77777777" w:rsidR="005B314A" w:rsidRDefault="005B314A" w:rsidP="005B314A">
      <w:r>
        <w:t>Трехмерная поверхность: явная схема</w:t>
      </w:r>
    </w:p>
    <w:p w14:paraId="05BFEDBE" w14:textId="77777777" w:rsidR="005B314A" w:rsidRDefault="005B314A" w:rsidP="005B314A">
      <w:r>
        <w:rPr>
          <w:noProof/>
        </w:rPr>
        <w:lastRenderedPageBreak/>
        <w:drawing>
          <wp:inline distT="0" distB="0" distL="0" distR="0" wp14:anchorId="4F033252" wp14:editId="48AE4815">
            <wp:extent cx="5669280" cy="3779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explic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46A0" w14:textId="77777777" w:rsidR="005B314A" w:rsidRDefault="005B314A" w:rsidP="005B314A">
      <w:r>
        <w:t>Трехмерная поверхность: неявная схема</w:t>
      </w:r>
    </w:p>
    <w:p w14:paraId="1E722F3C" w14:textId="77777777" w:rsidR="005B314A" w:rsidRDefault="005B314A" w:rsidP="005B314A">
      <w:r>
        <w:rPr>
          <w:noProof/>
        </w:rPr>
        <w:drawing>
          <wp:inline distT="0" distB="0" distL="0" distR="0" wp14:anchorId="611034BB" wp14:editId="45C3C160">
            <wp:extent cx="5669280" cy="377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implicit_up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2BC" w14:textId="77777777" w:rsidR="005B314A" w:rsidRDefault="005B314A" w:rsidP="005B314A">
      <w:r>
        <w:lastRenderedPageBreak/>
        <w:t>Трехмерная поверхность: неявная прямоугольная схема</w:t>
      </w:r>
    </w:p>
    <w:p w14:paraId="71C34A24" w14:textId="77777777" w:rsidR="005B314A" w:rsidRDefault="005B314A" w:rsidP="005B314A">
      <w:r>
        <w:rPr>
          <w:noProof/>
        </w:rPr>
        <w:drawing>
          <wp:inline distT="0" distB="0" distL="0" distR="0" wp14:anchorId="01DE58BE" wp14:editId="49FF34D5">
            <wp:extent cx="5669280" cy="377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implicit_rect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2ABB" w14:textId="77777777" w:rsidR="005B314A" w:rsidRDefault="005B314A" w:rsidP="005B314A">
      <w:r>
        <w:t>Сравнение профилей при t = 1.5</w:t>
      </w:r>
    </w:p>
    <w:p w14:paraId="5D743840" w14:textId="77777777" w:rsidR="005B314A" w:rsidRDefault="005B314A" w:rsidP="005B314A">
      <w:r>
        <w:rPr>
          <w:noProof/>
        </w:rPr>
        <w:drawing>
          <wp:inline distT="0" distB="0" distL="0" distR="0" wp14:anchorId="5E9AB7FB" wp14:editId="7090F88A">
            <wp:extent cx="5669280" cy="3464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t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D3E1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lastRenderedPageBreak/>
        <w:t>Вывод</w:t>
      </w:r>
    </w:p>
    <w:p w14:paraId="3E333668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В ходе лабораторной работы выполнено численное моделирование волнового уравнения. На основе требуемой точности и условия устойчивости явной схемы выбраны шаги сетки </w:t>
      </w:r>
      <w:r>
        <w:t>h</w:t>
      </w:r>
      <w:r w:rsidRPr="005B314A">
        <w:rPr>
          <w:lang w:val="ru-RU"/>
        </w:rPr>
        <w:t>=</w:t>
      </w:r>
      <w:r>
        <w:t>τ</w:t>
      </w:r>
      <w:r w:rsidRPr="005B314A">
        <w:rPr>
          <w:lang w:val="ru-RU"/>
        </w:rPr>
        <w:t>=0,1.</w:t>
      </w:r>
    </w:p>
    <w:p w14:paraId="4DBAFB30" w14:textId="77777777" w:rsidR="005B314A" w:rsidRPr="005B314A" w:rsidRDefault="005B314A" w:rsidP="005B314A">
      <w:pPr>
        <w:rPr>
          <w:lang w:val="ru-RU"/>
        </w:rPr>
      </w:pPr>
      <w:r w:rsidRPr="005B314A">
        <w:rPr>
          <w:lang w:val="ru-RU"/>
        </w:rPr>
        <w:t>Реализованы три разностные схемы: явная, неявная с аппроксимацией на верхнем слое и неявная прямоугольная. Для решения трехдиагональных систем применен метод прогонки.</w:t>
      </w:r>
    </w:p>
    <w:p w14:paraId="19433E40" w14:textId="629F39C4" w:rsidR="005B314A" w:rsidRDefault="005B314A" w:rsidP="005B314A">
      <w:pPr>
        <w:rPr>
          <w:lang w:val="ru-RU"/>
        </w:rPr>
      </w:pPr>
      <w:r w:rsidRPr="005B314A">
        <w:rPr>
          <w:lang w:val="ru-RU"/>
        </w:rPr>
        <w:t xml:space="preserve">Сравнение с аналитическим решением показало, что явная схема при </w:t>
      </w:r>
      <w:r>
        <w:t>λ</w:t>
      </w:r>
      <w:r w:rsidRPr="005B314A">
        <w:rPr>
          <w:lang w:val="ru-RU"/>
        </w:rPr>
        <w:t xml:space="preserve">=1 дает наилучшую точность и удовлетворяет заданному критерию. Неявные схемы сохраняют качественное поведение решения, но на длинном интервале </w:t>
      </w:r>
      <w:r>
        <w:t>t</w:t>
      </w:r>
      <w:r w:rsidRPr="005B314A">
        <w:rPr>
          <w:lang w:val="ru-RU"/>
        </w:rPr>
        <w:t xml:space="preserve"> ∈ [0,10] дают более заметное затухание и большую ошибку.</w:t>
      </w:r>
    </w:p>
    <w:p w14:paraId="117800B4" w14:textId="77777777" w:rsidR="005B314A" w:rsidRDefault="005B314A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ED95504" w14:textId="4CAF8B74" w:rsidR="005B314A" w:rsidRPr="005B314A" w:rsidRDefault="005B314A" w:rsidP="005B314A">
      <w:r>
        <w:rPr>
          <w:lang w:val="ru-RU"/>
        </w:rPr>
        <w:lastRenderedPageBreak/>
        <w:t>Исходный</w:t>
      </w:r>
      <w:r w:rsidRPr="005B314A">
        <w:t xml:space="preserve"> </w:t>
      </w:r>
      <w:r>
        <w:rPr>
          <w:lang w:val="ru-RU"/>
        </w:rPr>
        <w:t>код</w:t>
      </w:r>
      <w:r w:rsidRPr="005B314A">
        <w:t>:</w:t>
      </w:r>
    </w:p>
    <w:p w14:paraId="17C1AD8C" w14:textId="77777777" w:rsidR="005B314A" w:rsidRPr="005B314A" w:rsidRDefault="005B314A" w:rsidP="005B31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contextlib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io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json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pathlib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numpy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Document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docx.enum.text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WD_ALIGN_PARAGRAPH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docx.shared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Inches, Pt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matplotlib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pyplot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matplotlib.use(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"Agg"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BASE_DIR = Path(__file__).resolve().parent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NOTEBOOK_PATH = BASE_DIR /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"8.ipynb"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DOCX_PATH = BASE_DIR /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"8_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Туманов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.docx"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PLOTS_DIR = BASE_DIR /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"plots"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X0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X1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T0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T1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EPS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0.01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H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TAU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NX =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((X1 - X0) / H))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NT =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((T1 - T0) / TAU))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R = (D * TAU / H) **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EXACT_TERMS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2000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 = np.linspace(X0, X1, NX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T = np.linspace(T0, T1, NT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phi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 * x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psi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np.ones_like(x,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dtype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left_boundary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right_boundary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lastRenderedPageBreak/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source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x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exact_value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t, terms=EXACT_TERMS):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n = np.arange(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terms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dtype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sin_nx = np.sin(np.pi * n * x)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a_n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4.0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((-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) ** n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 / (np.pi**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3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n**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3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b_n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 (-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 ** n) / (np.pi**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n**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 + np.sum((a_n * np.cos(np.pi * n * t) + b_n * np.sin(np.pi * n * t)) * sin_nx)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build_exact_grid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np.zeros((NT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NX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j, tt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i, xx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u[j, i] = exact_value(xx, tt)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init_grid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np.zeros((NT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NX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phi(X)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j, tt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left_boundary(tt)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u[j, NX] = right_boundary(tt)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t># Formula of Taylor expansion with second-order accuracy.</w:t>
      </w:r>
      <w:r w:rsidRPr="005B314A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phi_second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i] = phi(X[i]) + TAU *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TAU**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(D**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phi_second + source(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X[i]))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solve_explicit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init_grid()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left_boundary(T[j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NX] = right_boundary(T[j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i] = (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u[j, i]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- u[j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i]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+ R * (u[j, i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u[j, i] + u[j, i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+ TAU**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source(T[j], X[i])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thomas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(a, b, c, d):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n =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(d)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alpha = np.zeros(n)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beta = np.zeros(n)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result = np.zeros(n)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alpha[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-c[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/ b[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beta[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d[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/ b[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denominator = b[i] + a[i] * alpha[i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alpha[i]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0.0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== n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else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-c[i] / denominator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beta[i] = (d[i] - a[i] * beta[i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/ denominator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result[-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beta[-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(n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result[i] = alpha[i] * result[i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beta[i]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result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solve_implicit_upper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init_grid()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size = NX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 = np.full(size, -R)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b = np.full(size,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R)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 = np.full(size, -R)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 = np.zeros(size)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d[i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u[j, i] - u[j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i] + TAU**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source(T[j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 X[i])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-= a[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* left_boundary(T[j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-= c[-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* right_boundary(T[j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inner = thomas(a, b, c, d)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left_boundary(T[j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NX] = right_boundary(T[j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:NX] = inner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solve_implicit_rectangle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init_grid()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size = NX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 = np.full(size, 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R)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b = np.full(size,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+ R)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 = np.full(size, 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R)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 = np.zeros(size)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NX):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d[i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(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u[j, i]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            - 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R) * u[j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i]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R * (u[j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i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+ u[j -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i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+ TAU**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source(T[j], X[i])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-= a[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* left_boundary(T[j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-= c[-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* right_boundary(T[j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c[-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inner = thomas(a, b, c, d)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left_boundary(T[j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NX] = right_boundary(T[j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u[j +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:NX] = inner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max_abs_error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(numeric, exact):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(np.max(np.abs(numeric - exact)))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sample_at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x_value, t_value):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 =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((x_value - X0) / H))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j =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((t_value - T0) / TAU))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(u[j, i])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plot_heatmap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title, filename):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PLOTS_DIR.mkdir(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x_mesh, t_mesh = np.meshgrid(X, T)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plt.subplots(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im = ax.pcolormesh(x_mesh, t_mesh, u,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shading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"auto"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"magma"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ax.set_xlabel(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ax.set_ylabel(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ax.set_title(title)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fig.colorbar(im,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ax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=ax,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fig.tight_layout()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path = PLOTS_DIR / filename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fig.savefig(path,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plt.close(fig)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plot_surface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title, filename):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PLOTS_DIR.mkdir(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x_mesh, t_mesh = np.meshgrid(X, T)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 = plt.figure(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 = fig.add_subplot(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111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projection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"3d"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surf = ax.plot_surface(x_mesh, t_mesh, u,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"magma"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edgecolor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"none"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ax.set_xlabel(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ax.set_ylabel(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ax.set_zlabel(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ax.set_title(title)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ax.view_init(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elev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azim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=-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fig.colorbar(surf,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shrink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aspect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fig.tight_layout()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path = PLOTS_DIR / filename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fig.savefig(path,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plt.close(fig)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plot_profile_comparison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(exact, explicit, implicit_upper, implicit_rect, t_value, filename):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PLOTS_DIR.mkdir(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j =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(t_value / TAU))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plt.subplots(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ax.plot(X, exact[j],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"k--"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ax.plot(X, explicit[j],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ax.plot(X, implicit_upper[j],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ax.plot(X, implicit_rect[j],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ax.set_xlabel(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ax.set_ylabel(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ax.set_title(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Сравнение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профилей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 =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t_value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ax.grid(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alpha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0.35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ax.legend()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fig.tight_layout()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path = PLOTS_DIR / filename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fig.savefig(path, </w:t>
      </w:r>
      <w:r w:rsidRPr="005B314A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plt.close(fig)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create_all_plots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(exact, explicit, implicit_upper, implicit_rect):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plot_heatmap(exact,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"heat_exact.png"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plot_heatmap(explicit,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"heat_explicit.png"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plot_heatmap(implicit_upper,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"heat_implicit_upper.png"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plot_heatmap(implicit_rect,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"heat_implicit_rectangle.png"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plot_surface(explicit,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"surface_explicit.png"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plot_surface(implicit_upper,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"surface_implicit_upper.png"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plot_surface(implicit_rect,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"surface_implicit_rectangle.png"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plot_profile_comparison(exact, explicit, implicit_upper, implicit_rect,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"profile_t15.png"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5B314A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compute_results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exact = build_exact_grid()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explicit = solve_explicit()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implicit_upper = solve_implicit_upper()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implicit_rect = solve_implicit_rectangle()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errors = 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max_abs_error(explicit, exact),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max_abs_error(implicit_upper, exact),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прямоугольная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max_abs_error(implicit_rect, exact),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times = [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8.5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samples = []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tt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times: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samples.append(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tt,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"exact"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sample_at(exact,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tt),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"explicit"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sample_at(explicit,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tt),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"implicit"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sample_at(implicit_upper,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tt),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"rectangle"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sample_at(implicit_rect, </w:t>
      </w:r>
      <w:r w:rsidRPr="005B314A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tt),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exact, explicit, implicit_upper, implicit_rect, errors, samples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#%%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exact, explicit, implicit_upper, implicit_rect, errors, samples = compute_results()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plots = create_all_plots(exact, explicit, implicit_upper, implicit_rect)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 h=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H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tau=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TAU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NX=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NX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NT=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NT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r=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.2f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Максимальные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абсолютные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погрешности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name, value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errors.items():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name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value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Сравнение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решений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x = 0.5:'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't'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&gt;6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'exact'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&gt;10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'explicit'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&gt;10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'implicit'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&gt;10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'rectangle'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&gt;12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row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samples: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't'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6.1f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'exact'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10.3f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'explicit'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10.3f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'implicit'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10.3f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'rectangle'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12.3f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Графики</w:t>
      </w:r>
      <w:r w:rsidRPr="005B314A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plot </w:t>
      </w:r>
      <w:r w:rsidRPr="005B314A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plots: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5B314A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5B314A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(plot)</w:t>
      </w:r>
    </w:p>
    <w:p w14:paraId="779972E3" w14:textId="77777777" w:rsidR="005B314A" w:rsidRPr="005B314A" w:rsidRDefault="005B314A" w:rsidP="005B314A"/>
    <w:p w14:paraId="73FC3F75" w14:textId="43B7E09C" w:rsidR="00E22E9A" w:rsidRPr="005B314A" w:rsidRDefault="00E22E9A" w:rsidP="00E22E9A">
      <w:pPr>
        <w:rPr>
          <w:rFonts w:eastAsia="Times New Roman" w:cs="Times New Roman"/>
          <w:iCs/>
          <w:sz w:val="28"/>
          <w:szCs w:val="28"/>
          <w:lang w:eastAsia="ru-RU"/>
        </w:rPr>
      </w:pPr>
    </w:p>
    <w:sectPr w:rsidR="00E22E9A" w:rsidRPr="005B314A" w:rsidSect="00E22E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09A"/>
    <w:multiLevelType w:val="hybridMultilevel"/>
    <w:tmpl w:val="BB5E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F6329"/>
    <w:multiLevelType w:val="multilevel"/>
    <w:tmpl w:val="F442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54A6F"/>
    <w:multiLevelType w:val="hybridMultilevel"/>
    <w:tmpl w:val="8DE05DC2"/>
    <w:lvl w:ilvl="0" w:tplc="DF2AE3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821787D"/>
    <w:multiLevelType w:val="multilevel"/>
    <w:tmpl w:val="4C98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063689">
    <w:abstractNumId w:val="0"/>
  </w:num>
  <w:num w:numId="2" w16cid:durableId="1933007617">
    <w:abstractNumId w:val="2"/>
  </w:num>
  <w:num w:numId="3" w16cid:durableId="212079213">
    <w:abstractNumId w:val="0"/>
  </w:num>
  <w:num w:numId="4" w16cid:durableId="1725441998">
    <w:abstractNumId w:val="3"/>
  </w:num>
  <w:num w:numId="5" w16cid:durableId="35620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C"/>
    <w:rsid w:val="00054BE2"/>
    <w:rsid w:val="002132FD"/>
    <w:rsid w:val="0030193C"/>
    <w:rsid w:val="00552C10"/>
    <w:rsid w:val="005B10C9"/>
    <w:rsid w:val="005B314A"/>
    <w:rsid w:val="006508BE"/>
    <w:rsid w:val="00682AE7"/>
    <w:rsid w:val="006A5E91"/>
    <w:rsid w:val="00714B96"/>
    <w:rsid w:val="00725598"/>
    <w:rsid w:val="00735679"/>
    <w:rsid w:val="00757BD9"/>
    <w:rsid w:val="00784533"/>
    <w:rsid w:val="0085060D"/>
    <w:rsid w:val="008E6EA5"/>
    <w:rsid w:val="009707A2"/>
    <w:rsid w:val="00AE0D9A"/>
    <w:rsid w:val="00AE637B"/>
    <w:rsid w:val="00B607FB"/>
    <w:rsid w:val="00B60DAE"/>
    <w:rsid w:val="00BA3E84"/>
    <w:rsid w:val="00BE7E79"/>
    <w:rsid w:val="00D216CF"/>
    <w:rsid w:val="00E22E9A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C97"/>
  <w15:chartTrackingRefBased/>
  <w15:docId w15:val="{985B2D5A-EE5E-4114-9B1C-6EBA23F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E9A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9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019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3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3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93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1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93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01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1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9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B10C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E6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A3E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E84"/>
    <w:rPr>
      <w:rFonts w:ascii="Consolas" w:hAnsi="Consolas"/>
      <w:sz w:val="20"/>
      <w:szCs w:val="20"/>
    </w:rPr>
  </w:style>
  <w:style w:type="table" w:customStyle="1" w:styleId="12">
    <w:name w:val="Сетка таблицы1"/>
    <w:basedOn w:val="a1"/>
    <w:next w:val="ac"/>
    <w:uiPriority w:val="39"/>
    <w:rsid w:val="00AE637B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14B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1924</Words>
  <Characters>10972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10</cp:revision>
  <dcterms:created xsi:type="dcterms:W3CDTF">2026-04-21T14:28:00Z</dcterms:created>
  <dcterms:modified xsi:type="dcterms:W3CDTF">2026-04-21T16:58:00Z</dcterms:modified>
</cp:coreProperties>
</file>