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INFORME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e94560"/>
          <w:sz w:val="56"/>
          <w:szCs w:val="56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56"/>
          <w:szCs w:val="56"/>
          <w:rtl w:val="0"/>
        </w:rPr>
        <w:t xml:space="preserve">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8"/>
          <w:szCs w:val="28"/>
          <w:rtl w:val="0"/>
        </w:rPr>
        <w:t xml:space="preserve">[NOMBRE DEL PROYECTO / OBJETIVO]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Auditor: [Nombre / Handle]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Fecha: [DD/MM/AAAA]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1. 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Auditor/a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[Nombre / D1n0]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Plataforma /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[PentesterLab / DVWA / CTF / 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[IP / Dominio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 ] Caja negra   [ ] Caja gris   [ ] Caja blanca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[Referencia al permiso / scope del lab]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2.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color w:val="333333"/>
          <w:rtl w:val="0"/>
        </w:rPr>
        <w:t xml:space="preserve"># Descripción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breve del objetivo, </w:t>
      </w:r>
      <w:r w:rsidDel="00000000" w:rsidR="00000000" w:rsidRPr="00000000">
        <w:rPr>
          <w:color w:val="333333"/>
          <w:rtl w:val="0"/>
        </w:rPr>
        <w:t xml:space="preserve">metodología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seguida y resultado global. Orientado a un lector no </w:t>
      </w:r>
      <w:r w:rsidDel="00000000" w:rsidR="00000000" w:rsidRPr="00000000">
        <w:rPr>
          <w:color w:val="333333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Resultado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 ] </w:t>
      </w:r>
      <w:r w:rsidDel="00000000" w:rsidR="00000000" w:rsidRPr="00000000">
        <w:rPr>
          <w:color w:val="333333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  [ ] Alto   [ ] Medio   [ ] Bajo   [ ] Informativo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Vulnerabilidades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Total: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b w:val="1"/>
          <w:bCs w:val="1"/>
          <w:color w:val="1a1a2e"/>
          <w:rtl w:val="0"/>
        </w:rPr>
        <w:t xml:space="preserve">Críticas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Altas: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Medias: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Bajas: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3. ALCANCE Y 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Sistemas en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[IP / Host /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Sistemas fuera de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[IP / Host /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Limitaciones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[Ej: Sin acceso a red interna, tiempo limitado, firewall activo,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Herramientas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nikto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sqlmap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burpsuite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[otras...]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a1a2e" w:val="clear"/>
        <w:spacing w:after="8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FASE 1  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OBTENCIÓN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 DE 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color w:val="333333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Recopilar </w:t>
      </w:r>
      <w:r w:rsidDel="00000000" w:rsidR="00000000" w:rsidRPr="00000000">
        <w:rPr>
          <w:color w:val="333333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y pasiva sobre el objetivo sin interactuar directamente con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Reconocimiento pasivo (OSINT)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whois, shodan, google dorks, archive.org, netcraft...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Dominio / IP 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Registrante: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Servidor de nombres: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b w:val="1"/>
          <w:bCs w:val="1"/>
          <w:color w:val="1a1a2e"/>
          <w:rtl w:val="0"/>
        </w:rPr>
        <w:t xml:space="preserve">Tecnologías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Comandos ejecutados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00" w:lineRule="auto"/>
        <w:rPr/>
      </w:pP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relevante obtenida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[Dato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[Dato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Reconocimiento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[Primer contacto directo: ping, traceroute,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60" w:before="60" w:lineRule="auto"/>
        <w:ind w:left="400" w:right="40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a1a2e" w:val="clear"/>
        <w:spacing w:after="8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FASE 2  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ENUMERACIÓN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color w:val="333333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Identificar servicios, puertos, versiones y usuarios expuestos en el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Escaneo de puertos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nmap, netdiscover, masscan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nmap -sV -sC -oN escaneo inicial.txt [IP]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Puertos abiertos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2400"/>
        <w:gridCol w:w="4360"/>
        <w:tblGridChange w:id="0">
          <w:tblGrid>
            <w:gridCol w:w="1200"/>
            <w:gridCol w:w="1400"/>
            <w:gridCol w:w="24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X.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X.X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Enumeración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u w:val="single"/>
          <w:rtl w:val="0"/>
        </w:rPr>
        <w:t xml:space="preserve">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Servidor: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CMS / Framework: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Directorios: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</w:t>
      </w: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gobuster</w:t>
      </w: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/ dirb / nikto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00" w:lineRule="auto"/>
        <w:rPr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u w:val="single"/>
          <w:rtl w:val="0"/>
        </w:rPr>
        <w:t xml:space="preserve">Enumeracion de usuarios /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Usuarios encontrados: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Shares SMB: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Otros recursos: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</w:t>
      </w:r>
      <w:r w:rsidDel="00000000" w:rsidR="00000000" w:rsidRPr="00000000">
        <w:rPr>
          <w:color w:val="555555"/>
          <w:rtl w:val="0"/>
        </w:rPr>
        <w:t xml:space="preserve">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a1a2e" w:val="clear"/>
        <w:spacing w:after="8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FASE 3  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 DE VULNERABILIDADES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color w:val="333333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Identificar vulnerabilidades en los servicios enumerados y evaluar su criticidad.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Analisis automatico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nikto, nessus, openvas, zap...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Checklist OWASP Testing Framework (aplicaciones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Information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Configuration &amp; Deployment Management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Identity Management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Authentication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Authorization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Session Management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Input Validation Testing  (XSS, SQLi,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Business Logic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 ]  Client-Side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Vulnerabilidades identificadas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1200"/>
        <w:gridCol w:w="1200"/>
        <w:gridCol w:w="2360"/>
        <w:gridCol w:w="1400"/>
        <w:tblGridChange w:id="0">
          <w:tblGrid>
            <w:gridCol w:w="400"/>
            <w:gridCol w:w="2800"/>
            <w:gridCol w:w="1200"/>
            <w:gridCol w:w="12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Vulnerabilidad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CVSS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URL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[Nombre vuln]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/endpoint?param=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[Nombre vuln]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/otra/url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[Nombre vuln]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/recurso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1a1a2e" w:val="clear"/>
        <w:spacing w:after="80" w:before="200" w:lineRule="auto"/>
        <w:ind w:left="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a1a2e" w:val="clear"/>
        <w:spacing w:after="8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FASE 4  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EXPLOTACIÓN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Verificar que las vulnerabilidades son explotables y obtener acceso de forma controlada. SOLO con </w:t>
      </w:r>
      <w:r w:rsidDel="00000000" w:rsidR="00000000" w:rsidRPr="00000000">
        <w:rPr>
          <w:color w:val="333333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explícita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00" w:lineRule="auto"/>
        <w:rPr/>
      </w:pPr>
      <w:r w:rsidDel="00000000" w:rsidR="00000000" w:rsidRPr="00000000">
        <w:rPr>
          <w:rtl w:val="0"/>
        </w:rPr>
        <w:t xml:space="preserve">Explotación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de V-01: [NOMBRE]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b w:val="1"/>
          <w:bCs w:val="1"/>
          <w:color w:val="1a1a2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[Que hace la vulnerabilidad]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Vector de ataque: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[URL / </w:t>
      </w:r>
      <w:r w:rsidDel="00000000" w:rsidR="00000000" w:rsidRPr="00000000">
        <w:rPr>
          <w:color w:val="555555"/>
          <w:rtl w:val="0"/>
        </w:rPr>
        <w:t xml:space="preserve">parámetro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/ servicio]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Herramienta: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[manual / sqlmap / metasploit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CVE (si aplica):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[CVE-XXXX-XXXXX]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Proceso seguido: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Paso 1: [descripción]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 o payload]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relevante]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Paso 2: [descripción]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Resultado: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</w:t>
      </w:r>
      <w:r w:rsidDel="00000000" w:rsidR="00000000" w:rsidRPr="00000000">
        <w:rPr>
          <w:color w:val="555555"/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 [ ] Fallo parcial   [ ] No explotable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Nivel de acceso obtenido: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[usuario / root / admin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[Ver Anexo A.X]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80" w:before="200" w:lineRule="auto"/>
        <w:rPr/>
      </w:pPr>
      <w:r w:rsidDel="00000000" w:rsidR="00000000" w:rsidRPr="00000000">
        <w:rPr>
          <w:rtl w:val="0"/>
        </w:rPr>
        <w:t xml:space="preserve">Explotación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de V-02: [NOMBRE]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[Repetir estructura para cada vulnerabilidad explotada]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a1a2e" w:val="clear"/>
        <w:spacing w:after="8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FASE 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POST-</w:t>
      </w:r>
      <w:r w:rsidDel="00000000" w:rsidR="00000000" w:rsidRPr="00000000">
        <w:rPr>
          <w:b w:val="1"/>
          <w:bCs w:val="1"/>
          <w:color w:val="e94560"/>
          <w:sz w:val="26"/>
          <w:szCs w:val="26"/>
          <w:rtl w:val="0"/>
        </w:rPr>
        <w:t xml:space="preserve">EXPLOTACIÓN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Evaluar el impacto real: escalada de privilegios, persistencia, movimiento lateral, </w:t>
      </w:r>
      <w:r w:rsidDel="00000000" w:rsidR="00000000" w:rsidRPr="00000000">
        <w:rPr>
          <w:color w:val="333333"/>
          <w:rtl w:val="0"/>
        </w:rPr>
        <w:t xml:space="preserve">extracción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Escalada de privilegios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b w:val="1"/>
          <w:bCs w:val="1"/>
          <w:color w:val="1a1a2e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 utilizada: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SUID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/ sudo misconfiguration / kernel exploit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id &amp;&amp; sudo -l &amp;&amp; find / -perm -4000 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 - nivel de privilegio obtenido]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Resultado: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Root/SYSTEM   [ ] Privilegios parciales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80" w:before="200" w:lineRule="auto"/>
        <w:rPr/>
      </w:pPr>
      <w:r w:rsidDel="00000000" w:rsidR="00000000" w:rsidRPr="00000000">
        <w:rPr>
          <w:rtl w:val="0"/>
        </w:rPr>
        <w:t xml:space="preserve">Extracción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sensible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Hashes obtenidos: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Si  [ ] No  </w:t>
      </w:r>
      <w:sdt>
        <w:sdtPr>
          <w:id w:val="-17441137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[Ver Anexo A.X]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Credenciales en claro: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Si  [ ]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Archivos sensibles: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[lista de rutas / contenidos]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Datos de 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configuración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[lista]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Movimiento lateral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Tecnica: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[Pass the Hash / PTT / pivoting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[output]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Nuevos sistemas comprometidos: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[IP / hostname / </w:t>
      </w:r>
      <w:r w:rsidDel="00000000" w:rsidR="00000000" w:rsidRPr="00000000">
        <w:rPr>
          <w:color w:val="333333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Persistencia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b w:val="1"/>
          <w:bCs w:val="1"/>
          <w:color w:val="1a1a2e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[cron job / backdoor / ssh key / servicio...]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$ [comando]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hd w:fill="1a1a2e" w:val="clear"/>
        <w:spacing w:after="200" w:before="300" w:lineRule="auto"/>
        <w:ind w:left="200" w:right="200" w:firstLine="0"/>
        <w:rPr>
          <w:rFonts w:ascii="Arial" w:cs="Arial" w:eastAsia="Arial" w:hAnsi="Arial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6. HALLAZGOS Y VULNERABILIDADES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 X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Severidad: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</w:t>
      </w:r>
      <w:r w:rsidDel="00000000" w:rsidR="00000000" w:rsidRPr="00000000">
        <w:rPr>
          <w:color w:val="555555"/>
          <w:rtl w:val="0"/>
        </w:rPr>
        <w:t xml:space="preserve">Crítica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[ ] Alta  [ ] Media  [ ] Baja  [ ]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CVSS Score: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[X.X /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CVE: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[CVE-XXXX-XXXXX  /  N/A]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CWE: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[CWE-XXX  /  N/A]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80" w:lineRule="auto"/>
        <w:ind w:left="1440" w:hanging="360"/>
        <w:rPr>
          <w:rFonts w:ascii="Arial" w:cs="Arial" w:eastAsia="Arial" w:hAnsi="Arial"/>
          <w:color w:val="33333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333333"/>
          <w:rtl w:val="0"/>
        </w:rPr>
        <w:t xml:space="preserve">Explicación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 la vulnerabilidad]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80" w:lineRule="auto"/>
        <w:ind w:left="1440" w:hanging="360"/>
        <w:rPr>
          <w:rFonts w:ascii="Arial" w:cs="Arial" w:eastAsia="Arial" w:hAnsi="Arial"/>
          <w:color w:val="33333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[Que puede hacer un atacante si explota esto]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80" w:lineRule="auto"/>
        <w:ind w:left="1440" w:hanging="360"/>
        <w:rPr>
          <w:rFonts w:ascii="Arial" w:cs="Arial" w:eastAsia="Arial" w:hAnsi="Arial"/>
          <w:color w:val="333333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[Referencia al Anexo con capturas / 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8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Recomendación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333333"/>
          <w:rtl w:val="0"/>
        </w:rPr>
        <w:t xml:space="preserve">Cómo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corregir o mitigar]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7.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Prioridad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color w:val="333333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correctiva urgente]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Prioridad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[Mejora recomendada]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Prioridad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[Buenas </w:t>
      </w:r>
      <w:r w:rsidDel="00000000" w:rsidR="00000000" w:rsidRPr="00000000">
        <w:rPr>
          <w:color w:val="333333"/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/ hardening]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Medidas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Mantener software actualizado y aplicar parches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color w:val="333333"/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y saneamiento de entradas en aplicaciones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Aplicar principio de </w:t>
      </w:r>
      <w:r w:rsidDel="00000000" w:rsidR="00000000" w:rsidRPr="00000000">
        <w:rPr>
          <w:color w:val="333333"/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privilegio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Habilitar logging y monitoreo de eventos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color w:val="333333"/>
          <w:rtl w:val="0"/>
        </w:rPr>
        <w:t xml:space="preserve">auditorías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periódicas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8.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color w:val="333333"/>
          <w:rtl w:val="0"/>
        </w:rPr>
        <w:t xml:space="preserve"># Resumen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de los resultados. Nivel de seguridad del objetivo evaluado. Principales vectores de ataque detectados. </w:t>
      </w:r>
      <w:r w:rsidDel="00000000" w:rsidR="00000000" w:rsidRPr="00000000">
        <w:rPr>
          <w:color w:val="333333"/>
          <w:rtl w:val="0"/>
        </w:rPr>
        <w:t xml:space="preserve">Valoración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general del riesgo.]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Nivel de riesgo global: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 ] </w:t>
      </w:r>
      <w:r w:rsidDel="00000000" w:rsidR="00000000" w:rsidRPr="00000000">
        <w:rPr>
          <w:color w:val="555555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[ ] Alto  [ ] Medio  [ ] 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333333"/>
          <w:rtl w:val="0"/>
        </w:rPr>
        <w:t xml:space="preserve">Párrafo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de cierre]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hd w:fill="1a1a2e" w:val="clear"/>
        <w:spacing w:after="200" w:before="3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9. ANEXOS /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Anexo A - Capturas de pantalla /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A.1: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[Descripcion de la evidencia]  --  Archivo: [screenshot.png]  --  Fecha: [DD/MM/AAAA HH:MM]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Anexo B - Log de comandos ejecutados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[HH:MM]  $ [comando completo]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spacing w:after="60" w:before="6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[HH:MM]  $ [comando completo]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Anexo C -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OWASP Testing Guide: https://owasp.org/www-project-web-security-testing-guide/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CVE Database: https://cve.mitre.org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Exploit-DB: https://www.exploit-db.com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[Referencia </w:t>
      </w:r>
      <w:r w:rsidDel="00000000" w:rsidR="00000000" w:rsidRPr="00000000">
        <w:rPr>
          <w:color w:val="333333"/>
          <w:rtl w:val="0"/>
        </w:rPr>
        <w:t xml:space="preserve">específica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del lab / plataforma]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e94560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945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BjuAxTwDfjYsbFihlcN4b3z5w==">CgMxLjAaHQoBMBIYChYIB0ISEhBBcmlhbCBVbmljb2RlIE1TOAByITFLZDBxQmpLWXFYckM5UlpGQ01EeWxoRTFQeFBWQm94ZQ==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2026-03-09T09:26:01.078Z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