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(СПбГУТ)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>(ФИЛИАЛ) СПбГУТ</w:t>
      </w:r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(АКТ (ф) СПбГУТ)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Ю.В. Солодкая</w:t>
      </w:r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77777777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843A22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3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0F0119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0F0119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413173BE" w:rsidR="007F4E28" w:rsidRPr="005C0B5A" w:rsidRDefault="007F4E28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0111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FD5197"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0F0119">
        <w:tc>
          <w:tcPr>
            <w:tcW w:w="1672" w:type="dxa"/>
          </w:tcPr>
          <w:p w14:paraId="0DC2D555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8"/>
                <w:szCs w:val="28"/>
              </w:rPr>
              <w:t>1</w:t>
            </w:r>
            <w:r>
              <w:rPr>
                <w:b w:val="0"/>
                <w:bCs w:val="0"/>
                <w:sz w:val="28"/>
                <w:szCs w:val="28"/>
              </w:rPr>
              <w:t>3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0F0119">
        <w:tc>
          <w:tcPr>
            <w:tcW w:w="1672" w:type="dxa"/>
          </w:tcPr>
          <w:p w14:paraId="7FA50E0A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0F0119">
        <w:tc>
          <w:tcPr>
            <w:tcW w:w="1672" w:type="dxa"/>
          </w:tcPr>
          <w:p w14:paraId="3535706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11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0F0119">
        <w:tc>
          <w:tcPr>
            <w:tcW w:w="1672" w:type="dxa"/>
          </w:tcPr>
          <w:p w14:paraId="56EFEF9D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0F0119">
        <w:tc>
          <w:tcPr>
            <w:tcW w:w="1672" w:type="dxa"/>
          </w:tcPr>
          <w:p w14:paraId="1F3D2FB3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10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0F0119">
        <w:tc>
          <w:tcPr>
            <w:tcW w:w="3358" w:type="dxa"/>
            <w:gridSpan w:val="2"/>
          </w:tcPr>
          <w:p w14:paraId="6F5A2A6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0F0119">
        <w:tc>
          <w:tcPr>
            <w:tcW w:w="3358" w:type="dxa"/>
            <w:gridSpan w:val="2"/>
          </w:tcPr>
          <w:p w14:paraId="44A81D46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Солодкая</w:t>
            </w:r>
          </w:p>
        </w:tc>
      </w:tr>
      <w:tr w:rsidR="007F4E28" w:rsidRPr="0089413B" w14:paraId="3F19F8E4" w14:textId="77777777" w:rsidTr="000F0119">
        <w:tc>
          <w:tcPr>
            <w:tcW w:w="4114" w:type="dxa"/>
            <w:gridSpan w:val="3"/>
          </w:tcPr>
          <w:p w14:paraId="6A87C4CB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0F0119">
        <w:tc>
          <w:tcPr>
            <w:tcW w:w="4114" w:type="dxa"/>
            <w:gridSpan w:val="3"/>
          </w:tcPr>
          <w:p w14:paraId="626E1C5E" w14:textId="77777777" w:rsidR="007F4E28" w:rsidRPr="005C0B5A" w:rsidRDefault="007F4E28" w:rsidP="000F0119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0F0119">
        <w:tc>
          <w:tcPr>
            <w:tcW w:w="4114" w:type="dxa"/>
            <w:gridSpan w:val="3"/>
          </w:tcPr>
          <w:p w14:paraId="1FFB07B1" w14:textId="77777777" w:rsidR="007F4E28" w:rsidRPr="0089413B" w:rsidRDefault="007F4E28" w:rsidP="000F0119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0F0119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6775104"/>
      <w:r>
        <w:lastRenderedPageBreak/>
        <w:t>Содержание</w:t>
      </w:r>
      <w:bookmarkEnd w:id="2"/>
      <w:bookmarkEnd w:id="3"/>
      <w:bookmarkEnd w:id="4"/>
    </w:p>
    <w:p w14:paraId="44E46A1B" w14:textId="77777777" w:rsidR="00670813" w:rsidRDefault="00670813" w:rsidP="00670813">
      <w:pPr>
        <w:pStyle w:val="aff8"/>
      </w:pPr>
    </w:p>
    <w:p w14:paraId="7D4CA654" w14:textId="71D97349" w:rsidR="0053167F" w:rsidRPr="0053167F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3167F">
        <w:rPr>
          <w:sz w:val="28"/>
          <w:szCs w:val="28"/>
        </w:rPr>
        <w:fldChar w:fldCharType="begin"/>
      </w:r>
      <w:r w:rsidRPr="0053167F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53167F">
        <w:rPr>
          <w:sz w:val="28"/>
          <w:szCs w:val="28"/>
        </w:rPr>
        <w:fldChar w:fldCharType="separate"/>
      </w:r>
      <w:hyperlink w:anchor="_Toc136775104" w:history="1">
        <w:r w:rsidR="0053167F" w:rsidRPr="0053167F">
          <w:rPr>
            <w:rStyle w:val="afff9"/>
            <w:noProof/>
            <w:sz w:val="28"/>
            <w:szCs w:val="28"/>
          </w:rPr>
          <w:t>Содержание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95F13C" w14:textId="3AA16B71" w:rsidR="0053167F" w:rsidRPr="0053167F" w:rsidRDefault="00343620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5" w:history="1">
        <w:r w:rsidR="0053167F" w:rsidRPr="0053167F">
          <w:rPr>
            <w:rStyle w:val="afff9"/>
            <w:noProof/>
            <w:sz w:val="28"/>
            <w:szCs w:val="28"/>
          </w:rPr>
          <w:t>Перечень сокращений и обозначений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3544312" w14:textId="682AE17E" w:rsidR="0053167F" w:rsidRPr="0053167F" w:rsidRDefault="00343620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6" w:history="1">
        <w:r w:rsidR="0053167F" w:rsidRPr="0053167F">
          <w:rPr>
            <w:rStyle w:val="afff9"/>
            <w:noProof/>
            <w:sz w:val="28"/>
            <w:szCs w:val="28"/>
          </w:rPr>
          <w:t>Введение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29DCCD4" w14:textId="7F8AAA4B" w:rsidR="0053167F" w:rsidRPr="0053167F" w:rsidRDefault="00343620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7" w:history="1">
        <w:r w:rsidR="0053167F" w:rsidRPr="0053167F">
          <w:rPr>
            <w:rStyle w:val="afff9"/>
            <w:noProof/>
            <w:sz w:val="28"/>
            <w:szCs w:val="28"/>
          </w:rPr>
          <w:t>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C7A457" w14:textId="65D74B09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8" w:history="1">
        <w:r w:rsidR="0053167F" w:rsidRPr="0053167F">
          <w:rPr>
            <w:rStyle w:val="afff9"/>
            <w:noProof/>
            <w:sz w:val="28"/>
            <w:szCs w:val="28"/>
          </w:rPr>
          <w:t>1.1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7F86C17" w14:textId="6C6A5D58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9" w:history="1">
        <w:r w:rsidR="0053167F" w:rsidRPr="0053167F">
          <w:rPr>
            <w:rStyle w:val="afff9"/>
            <w:noProof/>
            <w:sz w:val="28"/>
            <w:szCs w:val="28"/>
          </w:rPr>
          <w:t>1.2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Постановка задачи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057A5AF" w14:textId="5E30D22F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0" w:history="1">
        <w:r w:rsidR="0053167F" w:rsidRPr="0053167F">
          <w:rPr>
            <w:rStyle w:val="afff9"/>
            <w:noProof/>
            <w:sz w:val="28"/>
            <w:szCs w:val="28"/>
          </w:rPr>
          <w:t>1.3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D7BD510" w14:textId="13D42AD8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1" w:history="1">
        <w:r w:rsidR="0053167F" w:rsidRPr="0053167F">
          <w:rPr>
            <w:rStyle w:val="afff9"/>
            <w:noProof/>
            <w:sz w:val="28"/>
            <w:szCs w:val="28"/>
          </w:rPr>
          <w:t>1.4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2A979E9" w14:textId="38847BDE" w:rsidR="0053167F" w:rsidRPr="0053167F" w:rsidRDefault="00343620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2" w:history="1">
        <w:r w:rsidR="0053167F" w:rsidRPr="0053167F">
          <w:rPr>
            <w:rStyle w:val="afff9"/>
            <w:noProof/>
            <w:sz w:val="28"/>
            <w:szCs w:val="28"/>
          </w:rPr>
          <w:t>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B6DB34" w14:textId="461132A0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3" w:history="1">
        <w:r w:rsidR="0053167F" w:rsidRPr="0053167F">
          <w:rPr>
            <w:rStyle w:val="afff9"/>
            <w:noProof/>
            <w:sz w:val="28"/>
            <w:szCs w:val="28"/>
          </w:rPr>
          <w:t>3.1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4042185" w14:textId="74A7835F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4" w:history="1">
        <w:r w:rsidR="0053167F" w:rsidRPr="0053167F">
          <w:rPr>
            <w:rStyle w:val="afff9"/>
            <w:noProof/>
            <w:sz w:val="28"/>
            <w:szCs w:val="28"/>
          </w:rPr>
          <w:t>3.2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5D86DE08" w14:textId="7C88A3F3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5" w:history="1">
        <w:r w:rsidR="0053167F" w:rsidRPr="0053167F">
          <w:rPr>
            <w:rStyle w:val="afff9"/>
            <w:noProof/>
            <w:sz w:val="28"/>
            <w:szCs w:val="28"/>
          </w:rPr>
          <w:t>3.3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00B658" w14:textId="1556EA0E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6" w:history="1">
        <w:r w:rsidR="0053167F" w:rsidRPr="0053167F">
          <w:rPr>
            <w:rStyle w:val="afff9"/>
            <w:noProof/>
            <w:sz w:val="28"/>
            <w:szCs w:val="28"/>
          </w:rPr>
          <w:t>3.4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86014DA" w14:textId="2279EB1E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7" w:history="1">
        <w:r w:rsidR="0053167F" w:rsidRPr="0053167F">
          <w:rPr>
            <w:rStyle w:val="afff9"/>
            <w:noProof/>
            <w:sz w:val="28"/>
            <w:szCs w:val="28"/>
          </w:rPr>
          <w:t>3.5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15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0CC298" w14:textId="6A321CB0" w:rsidR="0053167F" w:rsidRPr="0053167F" w:rsidRDefault="00343620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8" w:history="1">
        <w:r w:rsidR="0053167F" w:rsidRPr="0053167F">
          <w:rPr>
            <w:rStyle w:val="afff9"/>
            <w:noProof/>
            <w:sz w:val="28"/>
            <w:szCs w:val="28"/>
          </w:rPr>
          <w:t>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Руководство пользователя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991FB10" w14:textId="11095C44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9" w:history="1">
        <w:r w:rsidR="0053167F" w:rsidRPr="0053167F">
          <w:rPr>
            <w:rStyle w:val="afff9"/>
            <w:noProof/>
            <w:sz w:val="28"/>
            <w:szCs w:val="28"/>
          </w:rPr>
          <w:t>4.1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597759" w14:textId="48368737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0" w:history="1">
        <w:r w:rsidR="0053167F" w:rsidRPr="0053167F">
          <w:rPr>
            <w:rStyle w:val="afff9"/>
            <w:noProof/>
            <w:sz w:val="28"/>
            <w:szCs w:val="28"/>
          </w:rPr>
          <w:t>4.2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3443F58" w14:textId="414D3D5E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1" w:history="1">
        <w:r w:rsidR="0053167F" w:rsidRPr="0053167F">
          <w:rPr>
            <w:rStyle w:val="afff9"/>
            <w:noProof/>
            <w:sz w:val="28"/>
            <w:szCs w:val="28"/>
          </w:rPr>
          <w:t>4.3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Инструкция по работе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C3EB450" w14:textId="3F54D3EA" w:rsidR="0053167F" w:rsidRPr="0053167F" w:rsidRDefault="00343620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2" w:history="1">
        <w:r w:rsidR="0053167F" w:rsidRPr="0053167F">
          <w:rPr>
            <w:rStyle w:val="afff9"/>
            <w:noProof/>
            <w:sz w:val="28"/>
            <w:szCs w:val="28"/>
          </w:rPr>
          <w:t>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C9842C2" w14:textId="5DCC0DD9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3" w:history="1">
        <w:r w:rsidR="0053167F" w:rsidRPr="0053167F">
          <w:rPr>
            <w:rStyle w:val="afff9"/>
            <w:noProof/>
            <w:sz w:val="28"/>
            <w:szCs w:val="28"/>
          </w:rPr>
          <w:t>5.1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845E112" w14:textId="37BD8C9E" w:rsidR="0053167F" w:rsidRPr="0053167F" w:rsidRDefault="00343620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4" w:history="1">
        <w:r w:rsidR="0053167F" w:rsidRPr="0053167F">
          <w:rPr>
            <w:rStyle w:val="afff9"/>
            <w:noProof/>
            <w:sz w:val="28"/>
            <w:szCs w:val="28"/>
          </w:rPr>
          <w:t>7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Определение затрат на разработку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28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D84C26" w14:textId="0B716E63" w:rsidR="0053167F" w:rsidRPr="0053167F" w:rsidRDefault="00343620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5" w:history="1">
        <w:r w:rsidR="0053167F" w:rsidRPr="0053167F">
          <w:rPr>
            <w:rStyle w:val="afff9"/>
            <w:noProof/>
            <w:sz w:val="28"/>
            <w:szCs w:val="28"/>
          </w:rPr>
          <w:t>8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3EE3B20" w14:textId="5857D119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6" w:history="1">
        <w:r w:rsidR="0053167F" w:rsidRPr="0053167F">
          <w:rPr>
            <w:rStyle w:val="afff9"/>
            <w:noProof/>
            <w:sz w:val="28"/>
            <w:szCs w:val="28"/>
          </w:rPr>
          <w:t>8.1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55F1510" w14:textId="0B041E02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7" w:history="1">
        <w:r w:rsidR="0053167F" w:rsidRPr="0053167F">
          <w:rPr>
            <w:rStyle w:val="afff9"/>
            <w:bCs/>
            <w:noProof/>
            <w:sz w:val="28"/>
            <w:szCs w:val="28"/>
          </w:rPr>
          <w:t>8.2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B7E9DE" w14:textId="71908F25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8" w:history="1">
        <w:r w:rsidR="0053167F" w:rsidRPr="0053167F">
          <w:rPr>
            <w:rStyle w:val="afff9"/>
            <w:noProof/>
            <w:sz w:val="28"/>
            <w:szCs w:val="28"/>
          </w:rPr>
          <w:t>8.3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93C870" w14:textId="4213C5AD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9" w:history="1">
        <w:r w:rsidR="0053167F" w:rsidRPr="0053167F">
          <w:rPr>
            <w:rStyle w:val="afff9"/>
            <w:noProof/>
            <w:sz w:val="28"/>
            <w:szCs w:val="28"/>
          </w:rPr>
          <w:t>8.4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57D1BA0" w14:textId="30A01534" w:rsidR="0053167F" w:rsidRPr="0053167F" w:rsidRDefault="00343620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0" w:history="1">
        <w:r w:rsidR="0053167F" w:rsidRPr="0053167F">
          <w:rPr>
            <w:rStyle w:val="afff9"/>
            <w:noProof/>
            <w:sz w:val="28"/>
            <w:szCs w:val="28"/>
          </w:rPr>
          <w:t>8.5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B997FAD" w14:textId="079426BE" w:rsidR="0053167F" w:rsidRPr="0053167F" w:rsidRDefault="00343620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1" w:history="1">
        <w:r w:rsidR="0053167F" w:rsidRPr="0053167F">
          <w:rPr>
            <w:rStyle w:val="afff9"/>
            <w:noProof/>
            <w:sz w:val="28"/>
            <w:szCs w:val="28"/>
          </w:rPr>
          <w:t>Заключение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AC3CC51" w14:textId="4316B102" w:rsidR="0053167F" w:rsidRPr="0053167F" w:rsidRDefault="00343620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2" w:history="1">
        <w:r w:rsidR="0053167F" w:rsidRPr="0053167F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482094F" w14:textId="5F2AF1EC" w:rsidR="0053167F" w:rsidRPr="0053167F" w:rsidRDefault="00343620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3" w:history="1">
        <w:r w:rsidR="0053167F" w:rsidRPr="0053167F">
          <w:rPr>
            <w:rStyle w:val="afff9"/>
            <w:noProof/>
            <w:sz w:val="28"/>
            <w:szCs w:val="28"/>
          </w:rPr>
          <w:t>Приложение 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48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BABD2ED" w14:textId="641837A9" w:rsidR="0053167F" w:rsidRPr="0053167F" w:rsidRDefault="00343620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4" w:history="1">
        <w:r w:rsidR="0053167F" w:rsidRPr="0053167F">
          <w:rPr>
            <w:rStyle w:val="afff9"/>
            <w:noProof/>
            <w:sz w:val="28"/>
            <w:szCs w:val="28"/>
          </w:rPr>
          <w:t>Приложение Б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53167F">
          <w:rPr>
            <w:noProof/>
            <w:webHidden/>
            <w:sz w:val="28"/>
            <w:szCs w:val="28"/>
          </w:rPr>
          <w:t>62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59C77C8D" w:rsidR="00657720" w:rsidRDefault="00670813" w:rsidP="00657720">
      <w:pPr>
        <w:pStyle w:val="aff7"/>
      </w:pPr>
      <w:r w:rsidRPr="0053167F">
        <w:rPr>
          <w:sz w:val="28"/>
        </w:rPr>
        <w:fldChar w:fldCharType="end"/>
      </w:r>
      <w:r w:rsidR="00657720">
        <w:br w:type="page"/>
      </w:r>
    </w:p>
    <w:p w14:paraId="0BC1A7A8" w14:textId="77777777" w:rsidR="00657720" w:rsidRDefault="00657720" w:rsidP="00657720">
      <w:pPr>
        <w:pStyle w:val="aff7"/>
      </w:pPr>
      <w:bookmarkStart w:id="5" w:name="_Toc136696901"/>
      <w:bookmarkStart w:id="6" w:name="_Toc136775105"/>
      <w:r>
        <w:lastRenderedPageBreak/>
        <w:t>Перечень сокращений и обозначений</w:t>
      </w:r>
      <w:bookmarkEnd w:id="5"/>
      <w:bookmarkEnd w:id="6"/>
    </w:p>
    <w:p w14:paraId="4F136624" w14:textId="77E3DD1D" w:rsidR="007C2D47" w:rsidRDefault="007C2D47" w:rsidP="007C2D47">
      <w:pPr>
        <w:pStyle w:val="aff8"/>
      </w:pPr>
    </w:p>
    <w:p w14:paraId="7BA69C90" w14:textId="47BFB622" w:rsidR="009E5C8E" w:rsidRDefault="009E5C8E" w:rsidP="007C2D47">
      <w:pPr>
        <w:pStyle w:val="aff8"/>
      </w:pPr>
      <w:r>
        <w:t>БД – база данных</w:t>
      </w:r>
    </w:p>
    <w:p w14:paraId="6C227630" w14:textId="77777777" w:rsidR="007C2D47" w:rsidRDefault="007C2D47" w:rsidP="007C2D47">
      <w:pPr>
        <w:pStyle w:val="aff8"/>
      </w:pPr>
      <w:r>
        <w:t>ПК – персональный компьютер</w:t>
      </w:r>
    </w:p>
    <w:p w14:paraId="61B0C076" w14:textId="33C2095B" w:rsidR="00657720" w:rsidRDefault="009E5C8E" w:rsidP="007C2D47">
      <w:pPr>
        <w:pStyle w:val="aff8"/>
        <w:rPr>
          <w:rFonts w:eastAsiaTheme="majorEastAsia" w:cstheme="majorBidi"/>
          <w:sz w:val="32"/>
          <w:szCs w:val="28"/>
        </w:rPr>
      </w:pPr>
      <w:r>
        <w:t>ОП – оперативная память</w:t>
      </w:r>
      <w:r w:rsidR="00657720">
        <w:br w:type="page"/>
      </w:r>
    </w:p>
    <w:p w14:paraId="20657B4B" w14:textId="6C9E77BE" w:rsidR="00657720" w:rsidRDefault="00657720" w:rsidP="00657720">
      <w:pPr>
        <w:pStyle w:val="aff7"/>
      </w:pPr>
      <w:bookmarkStart w:id="7" w:name="_Toc136696902"/>
      <w:bookmarkStart w:id="8" w:name="_Toc136775106"/>
      <w:r>
        <w:lastRenderedPageBreak/>
        <w:t>Введение</w:t>
      </w:r>
      <w:bookmarkEnd w:id="7"/>
      <w:bookmarkEnd w:id="8"/>
    </w:p>
    <w:p w14:paraId="1664A265" w14:textId="77777777" w:rsidR="00657720" w:rsidRPr="00657720" w:rsidRDefault="00657720" w:rsidP="00657720">
      <w:pPr>
        <w:pStyle w:val="aff8"/>
      </w:pPr>
    </w:p>
    <w:p w14:paraId="221A93F8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ПК.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пазл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2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6A39FCD2" w:rsidR="00945CC6" w:rsidRDefault="00945CC6" w:rsidP="00945CC6">
      <w:pPr>
        <w:pStyle w:val="aa"/>
      </w:pPr>
      <w:r>
        <w:t>разработать БД</w:t>
      </w:r>
      <w:r w:rsidR="00EF479E">
        <w:rPr>
          <w:lang w:val="en-US"/>
        </w:rPr>
        <w:t xml:space="preserve"> [7]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5FF267A6" w14:textId="77777777" w:rsidR="00945CC6" w:rsidRDefault="00945CC6" w:rsidP="00945CC6">
      <w:pPr>
        <w:pStyle w:val="af5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Выполнение всех вышеперечисленных задач должно повлечь за собой создание приложения «Конфигуратор сборки ПК».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9" w:name="_Toc136696903"/>
      <w:bookmarkStart w:id="10" w:name="_Toc136775107"/>
      <w:r w:rsidR="00BE317F">
        <w:lastRenderedPageBreak/>
        <w:t>Анализ и разработка требований</w:t>
      </w:r>
      <w:bookmarkEnd w:id="9"/>
      <w:bookmarkEnd w:id="10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1" w:name="_Toc136696904"/>
      <w:bookmarkStart w:id="12" w:name="_Toc136775108"/>
      <w:r>
        <w:t>Назначение и область применения</w:t>
      </w:r>
      <w:bookmarkEnd w:id="11"/>
      <w:bookmarkEnd w:id="12"/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>аудиторной и самостоятельной работы обучающихся АКТ (ф) СПбГУТ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77777777" w:rsidR="00945CC6" w:rsidRDefault="00945CC6" w:rsidP="00945CC6">
      <w:pPr>
        <w:pStyle w:val="aff8"/>
      </w:pPr>
      <w:r w:rsidRPr="00945CC6">
        <w:t xml:space="preserve">Разрабатываемое приложение предоставит </w:t>
      </w:r>
      <w:r w:rsidRPr="00945CC6">
        <w:rPr>
          <w:color w:val="000000"/>
          <w:szCs w:val="28"/>
        </w:rPr>
        <w:t>информацию о компонентах ПК, таких как</w:t>
      </w:r>
      <w:r w:rsidRPr="00945CC6">
        <w:t xml:space="preserve"> процессор, материнской платы, корпуса, ОП, видеокарты, системы охлаждения процессора, блока питания и хранилищ данных</w:t>
      </w:r>
      <w:r w:rsidRPr="00945CC6">
        <w:rPr>
          <w:color w:val="000000"/>
          <w:szCs w:val="28"/>
        </w:rPr>
        <w:t>, функциях сортировки, фильтрации и поиска компонентов, конфигурирования комплектующих, сохранения и экспорта сборки ПК</w:t>
      </w:r>
      <w:r w:rsidRPr="00945CC6">
        <w:t>.</w:t>
      </w:r>
      <w:r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3" w:name="_Toc136696905"/>
      <w:bookmarkStart w:id="14" w:name="_Toc136775109"/>
      <w:r>
        <w:t>Постановка задачи</w:t>
      </w:r>
      <w:bookmarkEnd w:id="13"/>
      <w:bookmarkEnd w:id="14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189C6216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F479E">
        <w:rPr>
          <w:lang w:val="en-US"/>
        </w:rPr>
        <w:t xml:space="preserve"> [6]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41BA0A89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330D63" w:rsidRPr="00330D63">
        <w:t xml:space="preserve"> [</w:t>
      </w:r>
      <w:r w:rsidR="00D84483" w:rsidRPr="00D84483">
        <w:t>10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5" w:name="_Toc136696906"/>
      <w:bookmarkStart w:id="16" w:name="_Toc136775110"/>
      <w:r>
        <w:t>Описание алгоритма функционирования системы</w:t>
      </w:r>
      <w:bookmarkEnd w:id="15"/>
      <w:bookmarkEnd w:id="16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5543A7A9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D84483" w:rsidRPr="00D84483">
        <w:t>1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643A63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7" w:name="_Toc136696907"/>
      <w:bookmarkStart w:id="18" w:name="_Toc136775111"/>
      <w:r w:rsidRPr="0095229E">
        <w:t>Выбор состава программных и технических средств</w:t>
      </w:r>
      <w:bookmarkEnd w:id="17"/>
      <w:bookmarkEnd w:id="18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>приложение «Конфигуратор сборки ПК» для организации обучающего процесса на базе АКТ (ф) СПбГУТ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23724049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D84483" w:rsidRPr="00D84483">
        <w:rPr>
          <w:rStyle w:val="normaltextrun"/>
          <w:color w:val="000009"/>
        </w:rPr>
        <w:t>2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66B37CEC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913B8">
        <w:rPr>
          <w:rStyle w:val="normaltextrun"/>
          <w:color w:val="000009"/>
        </w:rPr>
        <w:t>8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r w:rsidR="008369E4" w:rsidRPr="008369E4">
        <w:rPr>
          <w:rStyle w:val="normaltextrun"/>
          <w:color w:val="000009"/>
        </w:rPr>
        <w:t xml:space="preserve">Entity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21".</w:t>
      </w:r>
    </w:p>
    <w:p w14:paraId="0232B2D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21",</w:t>
      </w:r>
      <w:r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9" w:name="_Toc136696908"/>
      <w:bookmarkStart w:id="20" w:name="_Toc136775112"/>
      <w:r>
        <w:lastRenderedPageBreak/>
        <w:t>Разработка приложения</w:t>
      </w:r>
      <w:bookmarkEnd w:id="19"/>
      <w:bookmarkEnd w:id="20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1" w:name="_Toc136696909"/>
      <w:bookmarkStart w:id="22" w:name="_Toc136775113"/>
      <w:r>
        <w:t>Разработка</w:t>
      </w:r>
      <w:r w:rsidR="0011081A">
        <w:t xml:space="preserve"> БД</w:t>
      </w:r>
      <w:bookmarkEnd w:id="21"/>
      <w:bookmarkEnd w:id="22"/>
    </w:p>
    <w:p w14:paraId="2DFE0EAB" w14:textId="2E15DD17" w:rsidR="0011081A" w:rsidRDefault="0011081A" w:rsidP="0011081A">
      <w:pPr>
        <w:pStyle w:val="aff8"/>
      </w:pPr>
    </w:p>
    <w:p w14:paraId="0E400302" w14:textId="5FBCB93D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462AB8" w:rsidRPr="00462AB8">
        <w:rPr>
          <w:sz w:val="28"/>
        </w:rPr>
        <w:t xml:space="preserve"> [13]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F479E" w:rsidRPr="00EF479E">
        <w:rPr>
          <w:sz w:val="28"/>
        </w:rPr>
        <w:t xml:space="preserve"> [8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057A19C8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достижения поставленных задач был</w:t>
      </w:r>
      <w:r w:rsidR="00CF1586">
        <w:rPr>
          <w:sz w:val="28"/>
        </w:rPr>
        <w:t>а разработана БД, содержащая шестьдесят четыре таблицы</w:t>
      </w:r>
      <w:r w:rsidR="00462AB8" w:rsidRPr="00462AB8">
        <w:rPr>
          <w:sz w:val="28"/>
        </w:rPr>
        <w:t xml:space="preserve"> [14]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2"/>
        </w:rPr>
        <w:t>Microsoft SQL Server</w:t>
      </w:r>
      <w:r w:rsidR="00CF1586">
        <w:rPr>
          <w:rStyle w:val="afffffff2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5F84737" w:rsidR="00CF1586" w:rsidRDefault="006F5A86" w:rsidP="00042540">
      <w:pPr>
        <w:pStyle w:val="affe"/>
      </w:pPr>
      <w:r w:rsidRPr="006F5A86">
        <w:drawing>
          <wp:inline distT="0" distB="0" distL="0" distR="0" wp14:anchorId="00D0FB2D" wp14:editId="48D9378F">
            <wp:extent cx="4943475" cy="4476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116" cy="44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6F7D367D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было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3" w:name="_Toc136696910"/>
      <w:bookmarkStart w:id="24" w:name="_Toc136775114"/>
      <w:r>
        <w:t>Проектирование причинно-следственной диаграммы</w:t>
      </w:r>
      <w:bookmarkEnd w:id="23"/>
      <w:bookmarkEnd w:id="24"/>
    </w:p>
    <w:p w14:paraId="11E86080" w14:textId="1ACABAEF" w:rsidR="00BB0965" w:rsidRDefault="00BB0965" w:rsidP="00BB0965">
      <w:pPr>
        <w:pStyle w:val="aff8"/>
      </w:pPr>
    </w:p>
    <w:p w14:paraId="2B891DAA" w14:textId="01E0DE05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8B3C5E" w:rsidRPr="008B3C5E">
        <w:t xml:space="preserve"> [16]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17994694" w:rsidR="00BB0965" w:rsidRPr="00D63CC5" w:rsidRDefault="00A24B25" w:rsidP="00BB0965">
      <w:pPr>
        <w:pStyle w:val="affe"/>
        <w:rPr>
          <w:sz w:val="28"/>
        </w:rPr>
      </w:pPr>
      <w:r>
        <w:drawing>
          <wp:inline distT="0" distB="0" distL="0" distR="0" wp14:anchorId="5C58997C" wp14:editId="4322D887">
            <wp:extent cx="5939790" cy="32734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1B417218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</w:t>
      </w:r>
      <w:r w:rsidRPr="00660EC3">
        <w:rPr>
          <w:sz w:val="28"/>
        </w:rPr>
        <w:lastRenderedPageBreak/>
        <w:t xml:space="preserve">руководство пользователя. </w:t>
      </w:r>
      <w:r>
        <w:rPr>
          <w:sz w:val="28"/>
        </w:rPr>
        <w:t>Основной п</w:t>
      </w:r>
      <w:r w:rsidRPr="00660EC3">
        <w:rPr>
          <w:sz w:val="28"/>
        </w:rPr>
        <w:t xml:space="preserve">роблемой разрабатываемой </w:t>
      </w:r>
      <w:r>
        <w:rPr>
          <w:sz w:val="28"/>
        </w:rPr>
        <w:t xml:space="preserve">обучающей </w:t>
      </w:r>
      <w:r w:rsidRPr="00660EC3">
        <w:rPr>
          <w:sz w:val="28"/>
        </w:rPr>
        <w:t xml:space="preserve">программы является </w:t>
      </w:r>
      <w:r>
        <w:rPr>
          <w:sz w:val="28"/>
        </w:rPr>
        <w:t xml:space="preserve">изучение </w:t>
      </w:r>
      <w:r w:rsidR="00FE5689">
        <w:rPr>
          <w:sz w:val="28"/>
        </w:rPr>
        <w:t>конфигурирование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5" w:name="_Toc136696911"/>
      <w:bookmarkStart w:id="26" w:name="_Toc136775115"/>
      <w:r w:rsidRPr="00692BB6">
        <w:t>Проектирование DFD-диаграмм первого и второго уровней</w:t>
      </w:r>
      <w:bookmarkEnd w:id="25"/>
      <w:bookmarkEnd w:id="26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3C972082" w:rsidR="00692BB6" w:rsidRDefault="00692BB6" w:rsidP="00692BB6">
      <w:pPr>
        <w:pStyle w:val="aff8"/>
      </w:pPr>
      <w:r>
        <w:t xml:space="preserve">В ходе разработки были спроектированы DFD-диаграммы первого и второго уровня. DFD-диаграмма первого уровня ПМ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16FC740F" wp14:editId="1FA4AE1F">
            <wp:extent cx="5086350" cy="2751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06" cy="279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d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DFD-диаграмма первого уровня</w:t>
      </w:r>
    </w:p>
    <w:p w14:paraId="05FC5BB2" w14:textId="77777777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lastRenderedPageBreak/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08A46155" w14:textId="77777777" w:rsidR="00692BB6" w:rsidRDefault="00692BB6" w:rsidP="00692BB6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2536C256" w14:textId="77777777" w:rsidR="00692BB6" w:rsidRDefault="00692BB6" w:rsidP="00FF1877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6347CF50" w:rsidR="00692BB6" w:rsidRDefault="00856DD1" w:rsidP="00692BB6">
      <w:pPr>
        <w:pStyle w:val="affffffc"/>
        <w:rPr>
          <w:lang w:val="en-US"/>
        </w:rPr>
      </w:pPr>
      <w:r>
        <w:drawing>
          <wp:inline distT="0" distB="0" distL="0" distR="0" wp14:anchorId="17927ACB" wp14:editId="48D9687C">
            <wp:extent cx="5690703" cy="35909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33" cy="3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d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5165945D" w:rsidR="00692BB6" w:rsidRDefault="00692BB6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7" w:name="_Toc136696912"/>
      <w:bookmarkStart w:id="28" w:name="_Toc136775116"/>
      <w:r w:rsidRPr="002C56BC">
        <w:t>Проектирование UML-диаграммы стереотипов и классов</w:t>
      </w:r>
      <w:bookmarkEnd w:id="27"/>
      <w:bookmarkEnd w:id="28"/>
    </w:p>
    <w:p w14:paraId="40F99232" w14:textId="6B3BF14B" w:rsidR="002C56BC" w:rsidRDefault="002C56BC" w:rsidP="002C56BC">
      <w:pPr>
        <w:pStyle w:val="aff8"/>
      </w:pPr>
    </w:p>
    <w:p w14:paraId="10EF262B" w14:textId="3FFAACC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D84483" w:rsidRPr="00D84483">
        <w:t xml:space="preserve"> [9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4197FA84" w14:textId="54557CC4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lastRenderedPageBreak/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 xml:space="preserve">рисунке </w:t>
      </w:r>
      <w:r w:rsidR="006F5A86">
        <w:rPr>
          <w:rFonts w:ascii="Times New Roman,Bold" w:hAnsi="Times New Roman,Bold"/>
          <w:color w:val="000000"/>
        </w:rPr>
        <w:t>5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5A3164FA" wp14:editId="61A989F0">
            <wp:extent cx="4495800" cy="43080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476" cy="436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225700C1" w:rsidR="002C56BC" w:rsidRDefault="002C56BC" w:rsidP="002C56BC">
      <w:pPr>
        <w:pStyle w:val="aff8"/>
      </w:pPr>
    </w:p>
    <w:p w14:paraId="6A5622A9" w14:textId="31905002" w:rsidR="004D28A3" w:rsidRDefault="004D28A3" w:rsidP="004D28A3">
      <w:pPr>
        <w:pStyle w:val="10"/>
      </w:pPr>
      <w:bookmarkStart w:id="29" w:name="_Toc136696913"/>
      <w:bookmarkStart w:id="30" w:name="_Toc136775117"/>
      <w:r>
        <w:t>Разработка</w:t>
      </w:r>
      <w:r w:rsidR="00556389">
        <w:t xml:space="preserve"> </w:t>
      </w:r>
      <w:bookmarkEnd w:id="29"/>
      <w:r w:rsidR="009C207D">
        <w:t>классов приложения</w:t>
      </w:r>
      <w:bookmarkEnd w:id="30"/>
    </w:p>
    <w:p w14:paraId="0752AF76" w14:textId="0A21E83C" w:rsidR="00556389" w:rsidRDefault="00556389" w:rsidP="00556389">
      <w:pPr>
        <w:pStyle w:val="aff8"/>
      </w:pPr>
    </w:p>
    <w:p w14:paraId="13619488" w14:textId="1F3278CD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r>
        <w:rPr>
          <w:sz w:val="28"/>
          <w:lang w:val="en-US"/>
        </w:rPr>
        <w:t>EntityFramework</w:t>
      </w:r>
      <w:r w:rsidR="0053167F">
        <w:rPr>
          <w:sz w:val="28"/>
        </w:rPr>
        <w:t xml:space="preserve"> </w:t>
      </w:r>
      <w:r w:rsidR="0053167F" w:rsidRPr="0053167F">
        <w:rPr>
          <w:sz w:val="28"/>
        </w:rPr>
        <w:t>[4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E726B6">
            <w:pPr>
              <w:pStyle w:val="afff3"/>
            </w:pPr>
            <w:bookmarkStart w:id="31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E726B6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E726B6">
            <w:pPr>
              <w:pStyle w:val="afff3"/>
            </w:pPr>
            <w:r w:rsidRPr="003A4F13">
              <w:t xml:space="preserve">    /// Поле контекста данных</w:t>
            </w:r>
          </w:p>
          <w:p w14:paraId="65CDFBE2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static ConfiguratorPCEntities context;</w:t>
            </w:r>
          </w:p>
          <w:p w14:paraId="34322119" w14:textId="77777777" w:rsidR="00F108EA" w:rsidRPr="003A4F13" w:rsidRDefault="00F108EA" w:rsidP="00E726B6">
            <w:pPr>
              <w:pStyle w:val="afff3"/>
            </w:pPr>
          </w:p>
          <w:p w14:paraId="022C7EB3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E726B6">
            <w:pPr>
              <w:pStyle w:val="afff3"/>
            </w:pPr>
            <w:r w:rsidRPr="003A4F13">
              <w:t xml:space="preserve">    /// Свойство контекста данных</w:t>
            </w:r>
          </w:p>
          <w:p w14:paraId="63554511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E726B6">
            <w:pPr>
              <w:pStyle w:val="afff3"/>
            </w:pPr>
            <w:r w:rsidRPr="003A4F13">
              <w:t xml:space="preserve">    public static ConfiguratorPCEntities Context</w:t>
            </w:r>
          </w:p>
          <w:p w14:paraId="273A1D22" w14:textId="77777777" w:rsidR="00F108EA" w:rsidRPr="003A4F13" w:rsidRDefault="00F108EA" w:rsidP="00E726B6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E726B6">
            <w:pPr>
              <w:pStyle w:val="afff3"/>
            </w:pPr>
            <w:r w:rsidRPr="003A4F13">
              <w:t xml:space="preserve">        get</w:t>
            </w:r>
          </w:p>
          <w:p w14:paraId="6E8C7B21" w14:textId="77777777" w:rsidR="00F108EA" w:rsidRPr="003A4F13" w:rsidRDefault="00F108EA" w:rsidP="00E726B6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if (context == null)</w:t>
            </w:r>
          </w:p>
          <w:p w14:paraId="615EB508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{</w:t>
            </w:r>
          </w:p>
          <w:p w14:paraId="0953D577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    context = new ConfiguratorPCEntities();</w:t>
            </w:r>
          </w:p>
          <w:p w14:paraId="7030FCBC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E726B6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E726B6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E726B6">
            <w:pPr>
              <w:pStyle w:val="afff3"/>
            </w:pPr>
          </w:p>
          <w:p w14:paraId="49C19FCF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DAL() { }</w:t>
            </w:r>
          </w:p>
          <w:p w14:paraId="241C9228" w14:textId="77777777" w:rsidR="00F108EA" w:rsidRPr="005C59DF" w:rsidRDefault="00F108EA" w:rsidP="00E726B6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1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344DF043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462AB8" w:rsidRPr="00462AB8">
        <w:t xml:space="preserve"> [15]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0D0AE5E6" w14:textId="77777777" w:rsidR="00BA2475" w:rsidRPr="00113930" w:rsidRDefault="00BA2475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E726B6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E726B6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E726B6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lastRenderedPageBreak/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E726B6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>public static Frame Frame { get; set; }</w:t>
            </w:r>
          </w:p>
          <w:p w14:paraId="7BE0F177" w14:textId="77777777" w:rsidR="00A8563B" w:rsidRDefault="00A8563B" w:rsidP="00E726B6">
            <w:pPr>
              <w:pStyle w:val="afff3"/>
            </w:pPr>
          </w:p>
          <w:p w14:paraId="7F9C5CBC" w14:textId="77777777" w:rsidR="00A8563B" w:rsidRPr="002F5058" w:rsidRDefault="00A8563B" w:rsidP="00E726B6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>//Метод возвращения на предыдующую страницу</w:t>
            </w:r>
          </w:p>
          <w:p w14:paraId="2C9E97E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r w:rsidRPr="002F5058">
              <w:t>GoBack</w:t>
            </w:r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CA1249" w:rsidRDefault="00A8563B" w:rsidP="00E726B6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CA1249">
              <w:t>{</w:t>
            </w:r>
          </w:p>
          <w:p w14:paraId="4A405A1E" w14:textId="77777777" w:rsidR="00A8563B" w:rsidRPr="002F5058" w:rsidRDefault="00A8563B" w:rsidP="00E726B6">
            <w:pPr>
              <w:pStyle w:val="afff3"/>
            </w:pPr>
            <w:r w:rsidRPr="00CA1249">
              <w:t xml:space="preserve">        </w:t>
            </w:r>
            <w:r w:rsidRPr="002F5058">
              <w:t>if (Frame != null &amp;&amp; Frame.CanGoBack)</w:t>
            </w:r>
          </w:p>
          <w:p w14:paraId="21CE1E5F" w14:textId="77777777" w:rsidR="00A8563B" w:rsidRPr="002F5058" w:rsidRDefault="00A8563B" w:rsidP="00E726B6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E726B6">
            <w:pPr>
              <w:pStyle w:val="afff3"/>
            </w:pPr>
            <w:r w:rsidRPr="002F5058">
              <w:t xml:space="preserve">            Frame.GoBack();</w:t>
            </w:r>
          </w:p>
          <w:p w14:paraId="0E9BE3A0" w14:textId="77777777" w:rsidR="00A8563B" w:rsidRPr="002F5058" w:rsidRDefault="00A8563B" w:rsidP="00E726B6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E726B6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E726B6">
            <w:pPr>
              <w:pStyle w:val="afff3"/>
            </w:pPr>
            <w:r w:rsidRPr="002F5058">
              <w:t>}</w:t>
            </w:r>
          </w:p>
        </w:tc>
      </w:tr>
    </w:tbl>
    <w:p w14:paraId="4E1783C0" w14:textId="77777777" w:rsidR="00A8563B" w:rsidRPr="00A8563B" w:rsidRDefault="00A8563B" w:rsidP="00A8563B">
      <w:pPr>
        <w:pStyle w:val="aff8"/>
      </w:pPr>
    </w:p>
    <w:p w14:paraId="1FBFB426" w14:textId="178C6551" w:rsidR="00A8563B" w:rsidRPr="00A8563B" w:rsidRDefault="00A8563B" w:rsidP="00A8563B">
      <w:pPr>
        <w:pStyle w:val="aff8"/>
      </w:pPr>
      <w:r w:rsidRPr="00A8563B">
        <w:t>Для конфигурации сборки ПК разработан класс Configurato</w:t>
      </w:r>
      <w:r>
        <w:rPr>
          <w:lang w:val="en-US"/>
        </w:rPr>
        <w:t>r</w:t>
      </w:r>
      <w:r w:rsidR="00CA1249" w:rsidRPr="00CA1249">
        <w:t xml:space="preserve"> [5]</w:t>
      </w:r>
      <w:r w:rsidRPr="00A8563B">
        <w:t xml:space="preserve">. </w:t>
      </w:r>
      <w:r w:rsidR="006F44D2">
        <w:t>Отрывок</w:t>
      </w:r>
      <w:r w:rsidRPr="00A8563B">
        <w:t xml:space="preserve"> кода класса Configurator представлена листингом </w:t>
      </w:r>
      <w:r>
        <w:t>3</w:t>
      </w:r>
      <w:r w:rsidRPr="00A8563B">
        <w:t>.</w:t>
      </w: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d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E726B6">
        <w:tc>
          <w:tcPr>
            <w:tcW w:w="9571" w:type="dxa"/>
          </w:tcPr>
          <w:p w14:paraId="095285C2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[JsonObject(MemberSerialization.OptIn)]</w:t>
            </w:r>
          </w:p>
          <w:p w14:paraId="3DE21C6C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public class Configurator</w:t>
            </w:r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public Configurator()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public Configurator(string name)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>this.name = name;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25D28D99" w14:textId="77777777" w:rsidR="000F1AF1" w:rsidRPr="00CA1249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CA1249">
              <w:rPr>
                <w:lang w:val="ru-RU"/>
              </w:rPr>
              <w:t>}</w:t>
            </w:r>
          </w:p>
          <w:p w14:paraId="198EEC0B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CA1249">
              <w:rPr>
                <w:lang w:val="ru-RU"/>
              </w:rPr>
              <w:tab/>
            </w:r>
            <w:r w:rsidRPr="000F1AF1">
              <w:rPr>
                <w:lang w:val="ru-RU"/>
              </w:rPr>
              <w:t>}</w:t>
            </w:r>
          </w:p>
          <w:p w14:paraId="1B02241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количества модулей 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private int ramQuantity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lastRenderedPageBreak/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int RAMQuantity</w:t>
            </w:r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ramQuantity;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ramQuantity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[JsonProperty]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>public int ProcessorId { get;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Processor processor;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Processor Processor</w:t>
            </w:r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(processor == null &amp;&amp; ProcessorId !=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>processor = DAL.Context.Processors</w:t>
            </w:r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.Find(ProcessorId);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ProcessorId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-1 : processor.IdComponent;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ProcessorChanged?.Invoke(this, EventArgs.Empty);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4754D60D" w14:textId="77777777" w:rsidR="000F1AF1" w:rsidRPr="00CA1249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tab/>
            </w:r>
            <w:r w:rsidRPr="00CA1249">
              <w:rPr>
                <w:lang w:val="ru-RU"/>
              </w:rPr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CA1249">
              <w:rPr>
                <w:lang w:val="ru-RU"/>
              </w:rPr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[JsonProperty]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int MotherboardId { get;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MotherBoard motherBoard;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MotherBoard MotherBoard</w:t>
            </w:r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(motherBoard == null &amp;&amp; MotherboardId !=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>motherBoard = DAL.Context.MotherBoards</w:t>
            </w:r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.Find(MotherboardId);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motherBoard;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motherBoard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MotherboardId = motherBoard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-1 : motherBoard.IdComponent;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MotherBoardChanged?.Invoke(this, EventArgs.Empty);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ConfiguratorPropertyChanged?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.Invoke(this, EventArgs.Empty);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r>
              <w:t>CompatibleRAMs</w:t>
            </w:r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var rams = DAL.Context.RAMs</w:t>
            </w:r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.AsNoTracking().ToList();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(Processor !=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.Where(r =&gt; Processor.RAMTypes</w:t>
            </w:r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.Any(rt =&gt; rt.Id == r.IdRAMType)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r.MemorySize &lt;= Processor.MaxMemorySize)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.ToList();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(MotherBoard !=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.Where(r =&gt; MotherBoard.IdRAMType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r.IdRAMType &amp;&amp; MotherBoard.IdRAMFormFactor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r.IdRAMFormFactor &amp;&amp; MotherBoard.MaxRAMSize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>&gt;= r.MemorySize).ToList();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74595ECC" w14:textId="56A76EA0" w:rsidR="002801BB" w:rsidRDefault="006A2AFB" w:rsidP="002801BB">
      <w:pPr>
        <w:pStyle w:val="a5"/>
      </w:pPr>
      <w:r w:rsidRPr="006F44D2">
        <w:rPr>
          <w:lang w:val="en-US"/>
        </w:rPr>
        <w:lastRenderedPageBreak/>
        <w:br w:type="page"/>
      </w:r>
      <w:bookmarkStart w:id="32" w:name="_Toc136696914"/>
      <w:bookmarkStart w:id="33" w:name="_Toc136775118"/>
      <w:r w:rsidR="002801BB">
        <w:lastRenderedPageBreak/>
        <w:t>Руководство пользователя</w:t>
      </w:r>
      <w:bookmarkEnd w:id="32"/>
      <w:bookmarkEnd w:id="33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4" w:name="_Toc136696915"/>
      <w:bookmarkStart w:id="35" w:name="_Toc136775119"/>
      <w:r>
        <w:t>Установка БД</w:t>
      </w:r>
      <w:bookmarkEnd w:id="34"/>
      <w:bookmarkEnd w:id="35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r>
        <w:rPr>
          <w:lang w:val="en-US"/>
        </w:rPr>
        <w:t>dbmanager</w:t>
      </w:r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r>
        <w:rPr>
          <w:lang w:val="en-US"/>
        </w:rPr>
        <w:t>db</w:t>
      </w:r>
      <w:r w:rsidRPr="008D6C67">
        <w:t>.sql</w:t>
      </w:r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6" w:name="_Toc136696916"/>
      <w:bookmarkStart w:id="37" w:name="_Toc136775120"/>
      <w:r>
        <w:t>Установка приложения</w:t>
      </w:r>
      <w:bookmarkEnd w:id="36"/>
      <w:bookmarkEnd w:id="37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8" w:name="_Toc136696917"/>
      <w:bookmarkStart w:id="39" w:name="_Toc136775121"/>
      <w:r>
        <w:lastRenderedPageBreak/>
        <w:t>Инструкция по работе</w:t>
      </w:r>
      <w:bookmarkEnd w:id="38"/>
      <w:bookmarkEnd w:id="39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6B05AF38">
            <wp:extent cx="4486901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3EBD66">
            <wp:extent cx="5939790" cy="15709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2DE4A020">
            <wp:extent cx="5939790" cy="711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63AE1C95">
            <wp:extent cx="5366170" cy="4314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6CA6B42D">
            <wp:extent cx="5560376" cy="3238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4DB7CAE6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</w:t>
      </w:r>
      <w:r>
        <w:br/>
        <w:t xml:space="preserve">(рисунок 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4C7F2557">
            <wp:extent cx="4753337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40" w:name="_Toc136696918"/>
      <w:bookmarkStart w:id="41" w:name="_Toc136775122"/>
      <w:r w:rsidR="00722611">
        <w:lastRenderedPageBreak/>
        <w:t>Тестирование приложения</w:t>
      </w:r>
      <w:bookmarkEnd w:id="40"/>
      <w:bookmarkEnd w:id="41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2" w:name="_Toc136696919"/>
      <w:bookmarkStart w:id="43" w:name="_Toc136775123"/>
      <w:r>
        <w:t>Тестирование приложения методом черного ящика</w:t>
      </w:r>
      <w:bookmarkEnd w:id="42"/>
      <w:bookmarkEnd w:id="43"/>
    </w:p>
    <w:p w14:paraId="08812C3C" w14:textId="0FC31EB8" w:rsidR="00722611" w:rsidRDefault="00722611" w:rsidP="00722611">
      <w:pPr>
        <w:pStyle w:val="aff8"/>
      </w:pPr>
    </w:p>
    <w:p w14:paraId="4309B0DE" w14:textId="11A63A71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913B8">
        <w:rPr>
          <w:sz w:val="28"/>
          <w:szCs w:val="28"/>
        </w:rPr>
        <w:t>7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 xml:space="preserve">. Результаты тестирования представлены в </w:t>
      </w:r>
      <w:r>
        <w:rPr>
          <w:sz w:val="28"/>
          <w:szCs w:val="28"/>
        </w:rPr>
        <w:br/>
      </w:r>
      <w:r w:rsidRPr="00CB6665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402"/>
        <w:gridCol w:w="1694"/>
      </w:tblGrid>
      <w:tr w:rsidR="00722611" w:rsidRPr="00CB6665" w14:paraId="63B07496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ECD9BC3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694" w:type="dxa"/>
            <w:tcBorders>
              <w:bottom w:val="double" w:sz="4" w:space="0" w:color="auto"/>
            </w:tcBorders>
            <w:vAlign w:val="center"/>
          </w:tcPr>
          <w:p w14:paraId="43A673AC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669BE5CB" w14:textId="77777777" w:rsidTr="000F0119">
        <w:trPr>
          <w:trHeight w:val="454"/>
          <w:jc w:val="center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E8404C" w:rsidRDefault="0000181D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«Справка»</w:t>
            </w:r>
            <w:r w:rsidR="00722611" w:rsidRPr="00E8404C">
              <w:rPr>
                <w:rFonts w:eastAsia="Calibri"/>
              </w:rPr>
              <w:t xml:space="preserve">  </w:t>
            </w:r>
          </w:p>
        </w:tc>
        <w:tc>
          <w:tcPr>
            <w:tcW w:w="3402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E8404C" w:rsidRDefault="00722611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 xml:space="preserve">Открытие </w:t>
            </w:r>
            <w:r w:rsidR="0000181D">
              <w:rPr>
                <w:rFonts w:eastAsia="Calibri"/>
              </w:rPr>
              <w:t>окна</w:t>
            </w:r>
            <w:r w:rsidRPr="00E8404C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«</w:t>
            </w:r>
            <w:r w:rsidR="0000181D">
              <w:rPr>
                <w:rFonts w:eastAsia="Calibri"/>
              </w:rPr>
              <w:t>Справка</w:t>
            </w:r>
            <w:r>
              <w:rPr>
                <w:rFonts w:eastAsia="Calibri"/>
              </w:rPr>
              <w:t>»</w:t>
            </w:r>
          </w:p>
        </w:tc>
        <w:tc>
          <w:tcPr>
            <w:tcW w:w="1694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E8404C" w:rsidRDefault="00722611" w:rsidP="000F0119">
            <w:pPr>
              <w:ind w:firstLine="33"/>
              <w:rPr>
                <w:rFonts w:eastAsia="Calibri"/>
              </w:rPr>
            </w:pPr>
            <w:r w:rsidRPr="00E8404C">
              <w:rPr>
                <w:rFonts w:eastAsia="Calibri"/>
              </w:rPr>
              <w:t>Совпадает с ожидаемым результатом</w:t>
            </w:r>
          </w:p>
        </w:tc>
      </w:tr>
      <w:tr w:rsidR="00722611" w:rsidRPr="00CB6665" w14:paraId="249E033A" w14:textId="77777777" w:rsidTr="000F0119">
        <w:trPr>
          <w:trHeight w:val="454"/>
          <w:jc w:val="center"/>
        </w:trPr>
        <w:tc>
          <w:tcPr>
            <w:tcW w:w="4248" w:type="dxa"/>
          </w:tcPr>
          <w:p w14:paraId="05CB8ABF" w14:textId="0DAC3E91" w:rsidR="00722611" w:rsidRPr="00E8404C" w:rsidRDefault="0000181D" w:rsidP="000F0119">
            <w:pPr>
              <w:ind w:firstLine="33"/>
            </w:pPr>
            <w:r>
              <w:t>Нажатие на кнопку «+ Добавить» у ячейки процессора</w:t>
            </w:r>
          </w:p>
        </w:tc>
        <w:tc>
          <w:tcPr>
            <w:tcW w:w="3402" w:type="dxa"/>
          </w:tcPr>
          <w:p w14:paraId="6C96675F" w14:textId="029BF91B" w:rsidR="00722611" w:rsidRPr="00E8404C" w:rsidRDefault="0000181D" w:rsidP="000F0119">
            <w:pPr>
              <w:ind w:firstLine="33"/>
            </w:pPr>
            <w:r>
              <w:rPr>
                <w:rFonts w:eastAsia="Calibri"/>
              </w:rPr>
              <w:t>Раскрытие списка процессоров</w:t>
            </w:r>
          </w:p>
        </w:tc>
        <w:tc>
          <w:tcPr>
            <w:tcW w:w="1694" w:type="dxa"/>
          </w:tcPr>
          <w:p w14:paraId="6108AB3C" w14:textId="77777777" w:rsidR="00722611" w:rsidRPr="00E8404C" w:rsidRDefault="00722611" w:rsidP="000F0119">
            <w:pPr>
              <w:ind w:firstLine="33"/>
            </w:pPr>
            <w:r w:rsidRPr="00E8404C">
              <w:t>Совпадает с ожидаемым результатом</w:t>
            </w:r>
          </w:p>
        </w:tc>
      </w:tr>
      <w:tr w:rsidR="0000181D" w:rsidRPr="00CB6665" w14:paraId="5AF394C3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single" w:sz="4" w:space="0" w:color="auto"/>
            </w:tcBorders>
          </w:tcPr>
          <w:p w14:paraId="5CEE8729" w14:textId="4A4FE6FB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t>Нажатие на кнопку «- Свернуть» у ячейки процессора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5C4077C" w14:textId="3AAD41F1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Сворачивание списка процессоров</w:t>
            </w: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0C6006DA" w14:textId="77777777" w:rsidR="0000181D" w:rsidRPr="00E8404C" w:rsidRDefault="0000181D" w:rsidP="0000181D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</w:tbl>
    <w:p w14:paraId="74B0ECC9" w14:textId="77777777" w:rsidR="00106B29" w:rsidRDefault="00106B29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0495BA" w14:textId="2292CC3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04F0BF37" w14:textId="77777777" w:rsidR="00722611" w:rsidRDefault="00722611" w:rsidP="00722611"/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3544"/>
        <w:gridCol w:w="1836"/>
      </w:tblGrid>
      <w:tr w:rsidR="00722611" w:rsidRPr="00CB6665" w14:paraId="350E05A8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22E44EC4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14:paraId="2BAE7F00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836" w:type="dxa"/>
            <w:tcBorders>
              <w:bottom w:val="double" w:sz="4" w:space="0" w:color="auto"/>
            </w:tcBorders>
            <w:vAlign w:val="center"/>
          </w:tcPr>
          <w:p w14:paraId="604AEA5E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0D7D376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E8404C" w:rsidRDefault="0000181D" w:rsidP="000F0119">
            <w:pPr>
              <w:ind w:firstLine="22"/>
              <w:rPr>
                <w:rFonts w:eastAsia="Calibri"/>
              </w:rPr>
            </w:pPr>
            <w:r>
              <w:t>Выбор пункта сортировки «Сначала дорогие» в списке процессоров</w:t>
            </w:r>
          </w:p>
        </w:tc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E8404C" w:rsidRDefault="00593483" w:rsidP="000F011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 по убыванию стоимости</w:t>
            </w:r>
          </w:p>
        </w:tc>
        <w:tc>
          <w:tcPr>
            <w:tcW w:w="1836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E8404C" w:rsidRDefault="00722611" w:rsidP="000F0119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106B29" w:rsidRPr="00CB6665" w14:paraId="6906068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Default="00106B29" w:rsidP="00106B29">
            <w:pPr>
              <w:ind w:firstLine="22"/>
            </w:pPr>
            <w:r>
              <w:t>Ввод текста «</w:t>
            </w:r>
            <w:r>
              <w:rPr>
                <w:lang w:val="en-US"/>
              </w:rPr>
              <w:t>Intel</w:t>
            </w:r>
            <w:r>
              <w:t>» в поисковую строку в списке процессоров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Default="00106B29" w:rsidP="00106B2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процессоров, содержащих в наименование текст «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E8404C" w:rsidRDefault="00106B29" w:rsidP="00106B2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2127AEA" w14:textId="77777777" w:rsidTr="000F011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</w:tcBorders>
          </w:tcPr>
          <w:p w14:paraId="17C26160" w14:textId="535B6371" w:rsidR="00722611" w:rsidRPr="00E8404C" w:rsidRDefault="00593483" w:rsidP="000F0119">
            <w:pPr>
              <w:ind w:firstLine="22"/>
            </w:pPr>
            <w:r>
              <w:t>Ввод в поля фильтрации цены</w:t>
            </w:r>
            <w:r w:rsidR="00275547">
              <w:t xml:space="preserve"> 1000 и</w:t>
            </w:r>
            <w:r>
              <w:t xml:space="preserve"> 10000</w:t>
            </w: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71E7140" w14:textId="7C33F98E" w:rsidR="00722611" w:rsidRPr="00E8404C" w:rsidRDefault="00593483" w:rsidP="000F0119">
            <w:pPr>
              <w:ind w:firstLine="22"/>
            </w:pPr>
            <w:r>
              <w:rPr>
                <w:rFonts w:eastAsia="Calibri"/>
              </w:rPr>
              <w:t>Отображение процессоров со стоимостью</w:t>
            </w:r>
            <w:r w:rsidR="00275547">
              <w:rPr>
                <w:rFonts w:eastAsia="Calibri"/>
              </w:rPr>
              <w:t xml:space="preserve"> от 1000 и</w:t>
            </w:r>
            <w:r>
              <w:rPr>
                <w:rFonts w:eastAsia="Calibri"/>
              </w:rPr>
              <w:t xml:space="preserve"> до 10000 рублей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05EB61C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C9BC9A9" w14:textId="77777777" w:rsidTr="000F0119">
        <w:trPr>
          <w:trHeight w:val="454"/>
          <w:jc w:val="center"/>
        </w:trPr>
        <w:tc>
          <w:tcPr>
            <w:tcW w:w="3964" w:type="dxa"/>
          </w:tcPr>
          <w:p w14:paraId="0A022D44" w14:textId="064BC490" w:rsidR="00722611" w:rsidRPr="00593483" w:rsidRDefault="00593483" w:rsidP="000F0119">
            <w:pPr>
              <w:ind w:firstLine="22"/>
            </w:pPr>
            <w:r>
              <w:t>Нажат</w:t>
            </w:r>
            <w:r w:rsidR="00275547">
              <w:t>ие на</w:t>
            </w:r>
            <w:r>
              <w:t xml:space="preserve"> кнопку «Добавить» у процессора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  <w:r>
              <w:t xml:space="preserve"> и нажат</w:t>
            </w:r>
            <w:r w:rsidR="00275547">
              <w:t>ие</w:t>
            </w:r>
            <w:r>
              <w:t xml:space="preserve"> на кнопку «+ Добавить» у ячейки материнской платы</w:t>
            </w:r>
          </w:p>
        </w:tc>
        <w:tc>
          <w:tcPr>
            <w:tcW w:w="3544" w:type="dxa"/>
          </w:tcPr>
          <w:p w14:paraId="108F3D68" w14:textId="3AA311FD" w:rsidR="00722611" w:rsidRPr="00593483" w:rsidRDefault="00593483" w:rsidP="000F0119">
            <w:pPr>
              <w:ind w:firstLine="22"/>
            </w:pPr>
            <w: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</w:p>
        </w:tc>
        <w:tc>
          <w:tcPr>
            <w:tcW w:w="1836" w:type="dxa"/>
          </w:tcPr>
          <w:p w14:paraId="62337EFE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BF00C17" w14:textId="77777777" w:rsidTr="000F0119">
        <w:trPr>
          <w:trHeight w:val="454"/>
          <w:jc w:val="center"/>
        </w:trPr>
        <w:tc>
          <w:tcPr>
            <w:tcW w:w="3964" w:type="dxa"/>
          </w:tcPr>
          <w:p w14:paraId="2F944E1C" w14:textId="1471CB59" w:rsidR="00722611" w:rsidRPr="00593483" w:rsidRDefault="00275547" w:rsidP="000F0119">
            <w:pPr>
              <w:ind w:firstLine="22"/>
            </w:pPr>
            <w:r>
              <w:t>Нажатие на наименование процессора в списке процессоров</w:t>
            </w:r>
          </w:p>
        </w:tc>
        <w:tc>
          <w:tcPr>
            <w:tcW w:w="3544" w:type="dxa"/>
          </w:tcPr>
          <w:p w14:paraId="6785496F" w14:textId="52250EB2" w:rsidR="00722611" w:rsidRPr="00E8404C" w:rsidRDefault="00722611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 w:rsidR="00275547">
              <w:t>характеристик процессора</w:t>
            </w:r>
          </w:p>
        </w:tc>
        <w:tc>
          <w:tcPr>
            <w:tcW w:w="1836" w:type="dxa"/>
          </w:tcPr>
          <w:p w14:paraId="7F5F092D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60791F9" w14:textId="77777777" w:rsidTr="000F0119">
        <w:trPr>
          <w:trHeight w:val="454"/>
          <w:jc w:val="center"/>
        </w:trPr>
        <w:tc>
          <w:tcPr>
            <w:tcW w:w="3964" w:type="dxa"/>
          </w:tcPr>
          <w:p w14:paraId="430CBB3A" w14:textId="2ABCAB0C" w:rsidR="00722611" w:rsidRPr="00E8404C" w:rsidRDefault="00275547" w:rsidP="000F0119">
            <w:pPr>
              <w:ind w:firstLine="22"/>
            </w:pPr>
            <w:r>
              <w:t>Нажатие на наименование процессора в ячейка процессора</w:t>
            </w:r>
          </w:p>
        </w:tc>
        <w:tc>
          <w:tcPr>
            <w:tcW w:w="3544" w:type="dxa"/>
          </w:tcPr>
          <w:p w14:paraId="5A777710" w14:textId="3B5567FB" w:rsidR="00722611" w:rsidRPr="00E8404C" w:rsidRDefault="00275547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>
              <w:t>характеристик процессора</w:t>
            </w:r>
          </w:p>
        </w:tc>
        <w:tc>
          <w:tcPr>
            <w:tcW w:w="1836" w:type="dxa"/>
          </w:tcPr>
          <w:p w14:paraId="341F763B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5183BA21" w14:textId="77777777" w:rsidTr="000F0119">
        <w:trPr>
          <w:trHeight w:val="454"/>
          <w:jc w:val="center"/>
        </w:trPr>
        <w:tc>
          <w:tcPr>
            <w:tcW w:w="3964" w:type="dxa"/>
          </w:tcPr>
          <w:p w14:paraId="5B77BD72" w14:textId="75EFCCBC" w:rsidR="00722611" w:rsidRPr="00E8404C" w:rsidRDefault="00CE6C89" w:rsidP="000F0119">
            <w:pPr>
              <w:ind w:firstLine="22"/>
            </w:pPr>
            <w:r>
              <w:t>Запуск приложения, когда приложение уже запущено</w:t>
            </w:r>
          </w:p>
        </w:tc>
        <w:tc>
          <w:tcPr>
            <w:tcW w:w="3544" w:type="dxa"/>
          </w:tcPr>
          <w:p w14:paraId="1BAB9CE7" w14:textId="503264ED" w:rsidR="00722611" w:rsidRPr="00CE6C89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 w:rsidR="00CE6C89">
              <w:t>сообщения</w:t>
            </w:r>
            <w:r w:rsidR="00CE6C89" w:rsidRPr="00CE6C89">
              <w:t xml:space="preserve">: </w:t>
            </w:r>
            <w:r w:rsidR="00CE6C89">
              <w:t>«Приложение уже запущено», без дальнейшего запуска</w:t>
            </w:r>
          </w:p>
        </w:tc>
        <w:tc>
          <w:tcPr>
            <w:tcW w:w="1836" w:type="dxa"/>
          </w:tcPr>
          <w:p w14:paraId="21AEFF4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0015402C" w14:textId="77777777" w:rsidTr="000F0119">
        <w:trPr>
          <w:trHeight w:val="454"/>
          <w:jc w:val="center"/>
        </w:trPr>
        <w:tc>
          <w:tcPr>
            <w:tcW w:w="3964" w:type="dxa"/>
          </w:tcPr>
          <w:p w14:paraId="45886971" w14:textId="088E2DD6" w:rsidR="00722611" w:rsidRPr="00E8404C" w:rsidRDefault="00CE6C89" w:rsidP="000F0119">
            <w:pPr>
              <w:ind w:firstLine="22"/>
            </w:pPr>
            <w:r>
              <w:t>Запуск приложения с отсутствующим подключением к БД</w:t>
            </w:r>
          </w:p>
        </w:tc>
        <w:tc>
          <w:tcPr>
            <w:tcW w:w="3544" w:type="dxa"/>
          </w:tcPr>
          <w:p w14:paraId="1D41EBA5" w14:textId="69AD0038" w:rsidR="00722611" w:rsidRPr="00E8404C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04F9D962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59D2756" w14:textId="77777777" w:rsidTr="000F0119">
        <w:trPr>
          <w:trHeight w:val="454"/>
          <w:jc w:val="center"/>
        </w:trPr>
        <w:tc>
          <w:tcPr>
            <w:tcW w:w="3964" w:type="dxa"/>
          </w:tcPr>
          <w:p w14:paraId="4A4B9AF8" w14:textId="04CAC658" w:rsidR="00722611" w:rsidRPr="00E8404C" w:rsidRDefault="00586309" w:rsidP="000F0119">
            <w:pPr>
              <w:ind w:firstLine="22"/>
            </w:pPr>
            <w:r>
              <w:t>Разрыв подключения к БД при работе в приложения</w:t>
            </w:r>
          </w:p>
        </w:tc>
        <w:tc>
          <w:tcPr>
            <w:tcW w:w="3544" w:type="dxa"/>
          </w:tcPr>
          <w:p w14:paraId="518504C5" w14:textId="2D707F5D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7714D78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F1F263B" w14:textId="77777777" w:rsidTr="000F0119">
        <w:trPr>
          <w:trHeight w:val="454"/>
          <w:jc w:val="center"/>
        </w:trPr>
        <w:tc>
          <w:tcPr>
            <w:tcW w:w="3964" w:type="dxa"/>
          </w:tcPr>
          <w:p w14:paraId="28FB1198" w14:textId="0BB49618" w:rsidR="00722611" w:rsidRPr="00E8404C" w:rsidRDefault="0073630D" w:rsidP="000F0119">
            <w:pPr>
              <w:rPr>
                <w:rFonts w:eastAsia="Calibri"/>
              </w:rPr>
            </w:pPr>
            <w:r>
              <w:t>Изменение</w:t>
            </w:r>
            <w:r w:rsidR="00586309">
              <w:t xml:space="preserve"> </w:t>
            </w:r>
            <w:r>
              <w:t xml:space="preserve">текущей </w:t>
            </w:r>
            <w:r w:rsidR="00586309">
              <w:t>конфигурации</w:t>
            </w:r>
            <w:r>
              <w:t xml:space="preserve"> ПК</w:t>
            </w:r>
          </w:p>
        </w:tc>
        <w:tc>
          <w:tcPr>
            <w:tcW w:w="3544" w:type="dxa"/>
          </w:tcPr>
          <w:p w14:paraId="42DEB7BB" w14:textId="1427BAB6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Автоматическое сохранение конфигурации</w:t>
            </w:r>
          </w:p>
        </w:tc>
        <w:tc>
          <w:tcPr>
            <w:tcW w:w="1836" w:type="dxa"/>
          </w:tcPr>
          <w:p w14:paraId="753B4DA8" w14:textId="77777777" w:rsidR="00722611" w:rsidRPr="00E8404C" w:rsidRDefault="00722611" w:rsidP="000F0119">
            <w:pPr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83763C6" w14:textId="77777777" w:rsidTr="000F0119">
        <w:trPr>
          <w:trHeight w:val="454"/>
          <w:jc w:val="center"/>
        </w:trPr>
        <w:tc>
          <w:tcPr>
            <w:tcW w:w="3964" w:type="dxa"/>
          </w:tcPr>
          <w:p w14:paraId="690A9D8B" w14:textId="784AEE80" w:rsidR="00722611" w:rsidRPr="00E8404C" w:rsidRDefault="00586309" w:rsidP="000F0119">
            <w:r>
              <w:t>Нажатие на кнопку «Добавить» на верхней панели</w:t>
            </w:r>
          </w:p>
        </w:tc>
        <w:tc>
          <w:tcPr>
            <w:tcW w:w="3544" w:type="dxa"/>
          </w:tcPr>
          <w:p w14:paraId="574ABDED" w14:textId="5ADB4BE5" w:rsidR="00722611" w:rsidRPr="00E8404C" w:rsidRDefault="00586309" w:rsidP="000F0119">
            <w:r>
              <w:t>Открытие диалогового окна для ввода наименования новой конфигурации ПК</w:t>
            </w:r>
          </w:p>
        </w:tc>
        <w:tc>
          <w:tcPr>
            <w:tcW w:w="1836" w:type="dxa"/>
          </w:tcPr>
          <w:p w14:paraId="69652488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DE4DD3C" w14:textId="77777777" w:rsidTr="000F0119">
        <w:trPr>
          <w:trHeight w:val="454"/>
          <w:jc w:val="center"/>
        </w:trPr>
        <w:tc>
          <w:tcPr>
            <w:tcW w:w="3964" w:type="dxa"/>
          </w:tcPr>
          <w:p w14:paraId="2FFB9220" w14:textId="25882825" w:rsidR="00722611" w:rsidRPr="00E8404C" w:rsidRDefault="00586309" w:rsidP="000F0119">
            <w:pPr>
              <w:rPr>
                <w:szCs w:val="28"/>
              </w:rPr>
            </w:pPr>
            <w:r>
              <w:t>Нажатие на кнопку «Переименовать» на верхней панели</w:t>
            </w:r>
          </w:p>
        </w:tc>
        <w:tc>
          <w:tcPr>
            <w:tcW w:w="3544" w:type="dxa"/>
          </w:tcPr>
          <w:p w14:paraId="61219E61" w14:textId="450519D5" w:rsidR="00722611" w:rsidRPr="00E8404C" w:rsidRDefault="00586309" w:rsidP="000F0119">
            <w:pPr>
              <w:rPr>
                <w:szCs w:val="28"/>
              </w:rPr>
            </w:pPr>
            <w:r>
              <w:t>Открытие диалогового окна для ввода наименования текущей конфигурации ПК</w:t>
            </w:r>
          </w:p>
        </w:tc>
        <w:tc>
          <w:tcPr>
            <w:tcW w:w="1836" w:type="dxa"/>
          </w:tcPr>
          <w:p w14:paraId="61C5D763" w14:textId="77777777" w:rsidR="00722611" w:rsidRPr="00E8404C" w:rsidRDefault="00722611" w:rsidP="000F0119">
            <w:pPr>
              <w:rPr>
                <w:szCs w:val="28"/>
              </w:rPr>
            </w:pPr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:rsidRPr="00CB6665" w14:paraId="6505B7A6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single" w:sz="4" w:space="0" w:color="auto"/>
            </w:tcBorders>
          </w:tcPr>
          <w:p w14:paraId="500832B1" w14:textId="452CD484" w:rsidR="00722611" w:rsidRPr="00E8404C" w:rsidRDefault="00AF5812" w:rsidP="000F0119">
            <w:r>
              <w:t>Нажатие на кнопку «Удалить» на верхней панели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58D9FB8" w14:textId="22CB28E0" w:rsidR="00722611" w:rsidRPr="00E8404C" w:rsidRDefault="00AF5812" w:rsidP="000F0119">
            <w: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05353382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</w:tbl>
    <w:p w14:paraId="3F2972AB" w14:textId="77777777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3412482D" w14:textId="77777777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722611" w14:paraId="1AFA3B0D" w14:textId="77777777" w:rsidTr="000F0119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14:paraId="25AFABC6" w14:textId="77777777" w:rsidTr="000F0119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0CB81487" w14:textId="7B4883D3" w:rsidR="00722611" w:rsidRPr="00E8404C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 xml:space="preserve">Нажатие на кнопку «Да» в диалоговом окне удаления </w:t>
            </w:r>
            <w:r w:rsidR="00FE5452">
              <w:rPr>
                <w:rFonts w:eastAsia="Calibri"/>
                <w:szCs w:val="28"/>
              </w:rPr>
              <w:t>единственной</w:t>
            </w:r>
            <w:r>
              <w:rPr>
                <w:rFonts w:eastAsia="Calibri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double" w:sz="4" w:space="0" w:color="auto"/>
            </w:tcBorders>
          </w:tcPr>
          <w:p w14:paraId="0CF8385E" w14:textId="134ABD65" w:rsidR="00722611" w:rsidRPr="00E8404C" w:rsidRDefault="00AF5812" w:rsidP="000F0119">
            <w:r>
              <w:rPr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double" w:sz="4" w:space="0" w:color="auto"/>
            </w:tcBorders>
          </w:tcPr>
          <w:p w14:paraId="29971FE7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B053C3" w14:paraId="733519F0" w14:textId="77777777" w:rsidTr="000F0119">
        <w:trPr>
          <w:trHeight w:val="454"/>
        </w:trPr>
        <w:tc>
          <w:tcPr>
            <w:tcW w:w="3964" w:type="dxa"/>
          </w:tcPr>
          <w:p w14:paraId="0153FEE1" w14:textId="61BDE817" w:rsidR="00B053C3" w:rsidRDefault="00B053C3" w:rsidP="00B053C3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Default="00B053C3" w:rsidP="00B053C3">
            <w:r>
              <w:rPr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E8404C" w:rsidRDefault="00B053C3" w:rsidP="00B053C3"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14:paraId="54879348" w14:textId="77777777" w:rsidTr="000F0119">
        <w:trPr>
          <w:trHeight w:val="454"/>
        </w:trPr>
        <w:tc>
          <w:tcPr>
            <w:tcW w:w="3964" w:type="dxa"/>
          </w:tcPr>
          <w:p w14:paraId="5F5D9003" w14:textId="35884299" w:rsidR="00722611" w:rsidRPr="00AF5812" w:rsidRDefault="00AF5812" w:rsidP="000F0119"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AF5812" w14:paraId="4344EB18" w14:textId="77777777" w:rsidTr="000F0119">
        <w:trPr>
          <w:trHeight w:val="454"/>
        </w:trPr>
        <w:tc>
          <w:tcPr>
            <w:tcW w:w="3964" w:type="dxa"/>
          </w:tcPr>
          <w:p w14:paraId="5DB32476" w14:textId="64E8F299" w:rsidR="00AF5812" w:rsidRP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C274BF" w14:textId="77777777" w:rsidTr="000F0119">
        <w:trPr>
          <w:trHeight w:val="454"/>
        </w:trPr>
        <w:tc>
          <w:tcPr>
            <w:tcW w:w="3964" w:type="dxa"/>
          </w:tcPr>
          <w:p w14:paraId="2B091FB1" w14:textId="5A49AD6D" w:rsid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xlsx</w:t>
            </w:r>
          </w:p>
        </w:tc>
        <w:tc>
          <w:tcPr>
            <w:tcW w:w="3686" w:type="dxa"/>
          </w:tcPr>
          <w:p w14:paraId="18118492" w14:textId="2F0A2411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xlsx</w:t>
            </w:r>
          </w:p>
        </w:tc>
        <w:tc>
          <w:tcPr>
            <w:tcW w:w="1921" w:type="dxa"/>
          </w:tcPr>
          <w:p w14:paraId="7317A283" w14:textId="667D92D2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F255DD" w14:textId="77777777" w:rsidTr="000F0119">
        <w:trPr>
          <w:trHeight w:val="454"/>
        </w:trPr>
        <w:tc>
          <w:tcPr>
            <w:tcW w:w="3964" w:type="dxa"/>
          </w:tcPr>
          <w:p w14:paraId="145091B6" w14:textId="1EA3C4C5" w:rsidR="00AF5812" w:rsidRPr="00FE545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хранилища данных</w:t>
            </w:r>
          </w:p>
        </w:tc>
        <w:tc>
          <w:tcPr>
            <w:tcW w:w="3686" w:type="dxa"/>
          </w:tcPr>
          <w:p w14:paraId="71F2A431" w14:textId="75F51B5F" w:rsidR="00AF5812" w:rsidRDefault="00FE5452" w:rsidP="000F0119">
            <w:r>
              <w:t xml:space="preserve">Заполнение ячейки выбранным хранилищем данных и </w:t>
            </w:r>
            <w:r w:rsidR="0073630D">
              <w:t>добавление еще одной ячейки</w:t>
            </w:r>
            <w:r>
              <w:t xml:space="preserve"> хранилища данных</w:t>
            </w:r>
          </w:p>
        </w:tc>
        <w:tc>
          <w:tcPr>
            <w:tcW w:w="1921" w:type="dxa"/>
          </w:tcPr>
          <w:p w14:paraId="0491EB08" w14:textId="42B9356F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AF5812" w14:paraId="027E3D6B" w14:textId="77777777" w:rsidTr="000F0119">
        <w:trPr>
          <w:trHeight w:val="454"/>
        </w:trPr>
        <w:tc>
          <w:tcPr>
            <w:tcW w:w="3964" w:type="dxa"/>
          </w:tcPr>
          <w:p w14:paraId="280F4AAB" w14:textId="238EF5DF" w:rsidR="00AF581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6" w:type="dxa"/>
          </w:tcPr>
          <w:p w14:paraId="6DB0488D" w14:textId="78CABA71" w:rsidR="00AF5812" w:rsidRDefault="00FE5452" w:rsidP="000F0119">
            <w:r>
              <w:rPr>
                <w:szCs w:val="28"/>
              </w:rPr>
              <w:t xml:space="preserve">Вывод </w:t>
            </w:r>
            <w:r>
              <w:t>сообщения</w:t>
            </w:r>
            <w:r w:rsidRPr="00CE6C89">
              <w:t xml:space="preserve">: </w:t>
            </w:r>
            <w:r>
              <w:t>«</w:t>
            </w:r>
            <w:r w:rsidR="002A7958">
              <w:t>Наименование занято другой конфигурацией</w:t>
            </w:r>
            <w:r>
              <w:t>»</w:t>
            </w:r>
          </w:p>
        </w:tc>
        <w:tc>
          <w:tcPr>
            <w:tcW w:w="1921" w:type="dxa"/>
          </w:tcPr>
          <w:p w14:paraId="1EDC3F89" w14:textId="5643B811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418F203E" w14:textId="77777777" w:rsidTr="000F0119">
        <w:trPr>
          <w:trHeight w:val="454"/>
        </w:trPr>
        <w:tc>
          <w:tcPr>
            <w:tcW w:w="3964" w:type="dxa"/>
          </w:tcPr>
          <w:p w14:paraId="2B31B14B" w14:textId="376136DB" w:rsidR="002A7958" w:rsidRDefault="002A7958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«О программе»</w:t>
            </w:r>
          </w:p>
        </w:tc>
        <w:tc>
          <w:tcPr>
            <w:tcW w:w="3686" w:type="dxa"/>
          </w:tcPr>
          <w:p w14:paraId="2C6B473D" w14:textId="0940E80A" w:rsidR="002A7958" w:rsidRDefault="002A7958" w:rsidP="000F0119">
            <w:pPr>
              <w:rPr>
                <w:szCs w:val="28"/>
              </w:rPr>
            </w:pPr>
            <w:r>
              <w:rPr>
                <w:szCs w:val="28"/>
              </w:rPr>
              <w:t>Открытие окна «О программе»</w:t>
            </w:r>
          </w:p>
        </w:tc>
        <w:tc>
          <w:tcPr>
            <w:tcW w:w="1921" w:type="dxa"/>
          </w:tcPr>
          <w:p w14:paraId="2A98C375" w14:textId="7EF94EB8" w:rsidR="002A7958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7F93647D" w14:textId="77777777" w:rsidTr="000F0119">
        <w:trPr>
          <w:trHeight w:val="454"/>
        </w:trPr>
        <w:tc>
          <w:tcPr>
            <w:tcW w:w="3964" w:type="dxa"/>
          </w:tcPr>
          <w:p w14:paraId="68A59123" w14:textId="6F18D043" w:rsidR="002A7958" w:rsidRDefault="002A7958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6" w:type="dxa"/>
          </w:tcPr>
          <w:p w14:paraId="32BDE70C" w14:textId="045E2C66" w:rsidR="002A7958" w:rsidRDefault="002A7958" w:rsidP="002A7958">
            <w:pPr>
              <w:rPr>
                <w:szCs w:val="28"/>
              </w:rPr>
            </w:pPr>
            <w:r>
              <w:rPr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21" w:type="dxa"/>
          </w:tcPr>
          <w:p w14:paraId="3A559073" w14:textId="6CC5F308" w:rsidR="002A7958" w:rsidRPr="00E8404C" w:rsidRDefault="002A7958" w:rsidP="002A7958">
            <w:r w:rsidRPr="00E8404C">
              <w:t>Совпадает с ожидаемым результатом</w:t>
            </w:r>
          </w:p>
        </w:tc>
      </w:tr>
      <w:tr w:rsidR="0073630D" w14:paraId="751A33CA" w14:textId="77777777" w:rsidTr="000F0119">
        <w:trPr>
          <w:trHeight w:val="454"/>
        </w:trPr>
        <w:tc>
          <w:tcPr>
            <w:tcW w:w="3964" w:type="dxa"/>
          </w:tcPr>
          <w:p w14:paraId="235FF205" w14:textId="32F65ED9" w:rsidR="0073630D" w:rsidRDefault="0073630D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другой конфигурации ПК в списке конфигураций</w:t>
            </w:r>
          </w:p>
        </w:tc>
        <w:tc>
          <w:tcPr>
            <w:tcW w:w="3686" w:type="dxa"/>
          </w:tcPr>
          <w:p w14:paraId="32D47F89" w14:textId="164C72D6" w:rsidR="0073630D" w:rsidRDefault="0073630D" w:rsidP="002A7958">
            <w:pPr>
              <w:rPr>
                <w:szCs w:val="28"/>
              </w:rPr>
            </w:pPr>
            <w:r>
              <w:rPr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21" w:type="dxa"/>
          </w:tcPr>
          <w:p w14:paraId="1D2D7CD2" w14:textId="4034C31B" w:rsidR="0073630D" w:rsidRPr="00E8404C" w:rsidRDefault="0073630D" w:rsidP="002A7958">
            <w:r w:rsidRPr="00E8404C">
              <w:t>Совпадает с ожидаемым результатом</w:t>
            </w:r>
          </w:p>
        </w:tc>
      </w:tr>
    </w:tbl>
    <w:p w14:paraId="702A0D51" w14:textId="77777777" w:rsidR="00722611" w:rsidRPr="0032597C" w:rsidRDefault="00722611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bookmarkStart w:id="44" w:name="_Toc136696920"/>
      <w:bookmarkStart w:id="45" w:name="_Toc136775124"/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  <w:bookmarkEnd w:id="44"/>
      <w:bookmarkEnd w:id="45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2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  <m:r>
          <m:rPr>
            <m:nor/>
          </m:rPr>
          <w:rPr>
            <w:rStyle w:val="a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  <m:r>
          <m:rPr>
            <m:nor/>
          </m:rPr>
          <w:rPr>
            <w:rStyle w:val="affffff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Pr="00316AAF">
        <w:rPr>
          <w:rStyle w:val="affffff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343620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чел.ч, определяется по формуле</w:t>
      </w:r>
    </w:p>
    <w:p w14:paraId="0FA96DE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6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6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чел.ч;</w:t>
      </w:r>
    </w:p>
    <w:p w14:paraId="148182D3" w14:textId="77777777" w:rsidR="002F23A3" w:rsidRPr="00316AAF" w:rsidRDefault="00343620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чел.ч;</w:t>
      </w:r>
    </w:p>
    <w:p w14:paraId="47849711" w14:textId="77777777" w:rsidR="002F23A3" w:rsidRPr="00316AAF" w:rsidRDefault="00343620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чел.ч;</w:t>
      </w:r>
    </w:p>
    <w:bookmarkStart w:id="47" w:name="tbDescription"/>
    <w:p w14:paraId="44A44CC7" w14:textId="77777777" w:rsidR="002F23A3" w:rsidRPr="00316AAF" w:rsidRDefault="00343620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чел.ч;</w:t>
      </w:r>
    </w:p>
    <w:bookmarkEnd w:id="47"/>
    <w:p w14:paraId="6E2253D1" w14:textId="77777777" w:rsidR="002F23A3" w:rsidRPr="00316AAF" w:rsidRDefault="00343620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чел.ч;</w:t>
      </w:r>
    </w:p>
    <w:p w14:paraId="35F67DD9" w14:textId="77777777" w:rsidR="002F23A3" w:rsidRPr="00316AAF" w:rsidRDefault="00343620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чел.ч;</w:t>
      </w:r>
    </w:p>
    <w:p w14:paraId="4C46D0A9" w14:textId="77777777" w:rsidR="002F23A3" w:rsidRPr="00316AAF" w:rsidRDefault="00343620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чел.ч.</w:t>
      </w:r>
    </w:p>
    <w:p w14:paraId="53BFD3A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>, ед,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Q=q∙c∙(1+p)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 q – число операторов (исходных команд), ед;</w:t>
      </w:r>
    </w:p>
    <w:p w14:paraId="20C626CB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2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8C53D5E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ед</m:t>
        </m:r>
      </m:oMath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8" w:name="underCalculation3"/>
    </w:p>
    <w:bookmarkEnd w:id="48"/>
    <w:p w14:paraId="2616B25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чел.ч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9" w:name="under4Formula"/>
    </w:p>
    <w:bookmarkEnd w:id="49"/>
    <w:p w14:paraId="048BF547" w14:textId="77777777" w:rsidR="002F23A3" w:rsidRPr="00316AAF" w:rsidRDefault="002F23A3" w:rsidP="002F23A3">
      <w:pPr>
        <w:pStyle w:val="affff2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2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5688C89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>=763,20∙1,50/(80∙0,80)=17,89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647348E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5C0AD2C" w14:textId="3802EA9B" w:rsidR="002F23A3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b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2"/>
        <w:rPr>
          <w:rFonts w:cs="Times New Roman"/>
        </w:rPr>
      </w:pPr>
      <w:bookmarkStart w:id="50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6028EBF9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4C25D95" w14:textId="77777777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1" w:name="under6Formula"/>
      <w:bookmarkEnd w:id="51"/>
    </w:p>
    <w:p w14:paraId="7F8CE35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=763,20/(65∙0,80)=14,68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b"/>
        <w:rPr>
          <w:rFonts w:cs="Times New Roman"/>
        </w:rPr>
      </w:pPr>
    </w:p>
    <w:bookmarkEnd w:id="50"/>
    <w:p w14:paraId="432DB9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2" w:name="under7Formula"/>
    </w:p>
    <w:bookmarkEnd w:id="52"/>
    <w:p w14:paraId="32ABFDE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=763,20/(65∙0,80)=14,68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чел.ч.</w:t>
      </w:r>
    </w:p>
    <w:p w14:paraId="27A524E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2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=1,50∙14,68=22,02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A28BAA6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>, чел.ч, определяются по формуле</w:t>
      </w:r>
    </w:p>
    <w:p w14:paraId="078D712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3" w:name="over10Formula"/>
      <w:bookmarkEnd w:id="53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чел.ч;</w:t>
      </w:r>
    </w:p>
    <w:p w14:paraId="2974CE62" w14:textId="77777777" w:rsidR="002F23A3" w:rsidRPr="00316AAF" w:rsidRDefault="00343620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чел.ч.</w:t>
      </w:r>
    </w:p>
    <w:p w14:paraId="011E44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=763,20/(175∙0,80)=5,45 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чел.ч,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=0,75∙5,45=4,09 чел.ч</m:t>
        </m:r>
      </m:oMath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=5,45+4,09=9,54 чел.ч</m:t>
        </m:r>
      </m:oMath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51466B8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4" w:name="overCalculation2"/>
    </w:p>
    <w:bookmarkEnd w:id="54"/>
    <w:p w14:paraId="1598DC1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5" w:name="tbСalculationInCalc_t"/>
        <m:r>
          <m:rPr>
            <m:nor/>
          </m:rPr>
          <w:rPr>
            <w:rFonts w:cs="Times New Roman"/>
          </w:rPr>
          <m:t>+14,68</m:t>
        </m:r>
        <w:bookmarkEnd w:id="55"/>
        <m:r>
          <m:rPr>
            <m:nor/>
          </m:rPr>
          <w:rPr>
            <w:rFonts w:cs="Times New Roman"/>
          </w:rPr>
          <m:t>+14,68+22,02+9,54=143,49 чел.ч</m:t>
        </m:r>
      </m:oMath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2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c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c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машино–часа арендного времени, руб/ч;</w:t>
      </w:r>
    </w:p>
    <w:p w14:paraId="349AEE4D" w14:textId="77777777" w:rsidR="002F23A3" w:rsidRPr="00316AAF" w:rsidRDefault="00343620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чел.ч.</w:t>
      </w:r>
    </w:p>
    <w:p w14:paraId="36B4CE5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чел.ч</m:t>
        </m:r>
      </m:oMath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>, руб/ч,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/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b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c"/>
            <w:rFonts w:cs="Times New Roman"/>
          </w:rPr>
          <m:t>∙(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c"/>
            <w:rFonts w:cs="Times New Roman"/>
          </w:rPr>
          <m:t>)-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343620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343620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784FCB1D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AE19CD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343620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2"/>
        <w:rPr>
          <w:rFonts w:cs="Times New Roman"/>
        </w:rPr>
      </w:pPr>
      <w:bookmarkStart w:id="56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[</w:t>
      </w:r>
      <w:r w:rsidR="00AE19CD">
        <w:rPr>
          <w:rStyle w:val="afffffc"/>
          <w:rFonts w:eastAsiaTheme="minorEastAsia" w:cs="Times New Roman"/>
        </w:rPr>
        <w:t>1</w:t>
      </w:r>
      <w:r w:rsidRPr="00316AAF">
        <w:rPr>
          <w:rStyle w:val="afffffc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6"/>
    <w:p w14:paraId="3C35FCC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r>
          <m:rPr>
            <m:sty m:val="p"/>
          </m:rPr>
          <w:rPr>
            <w:rStyle w:val="afffffc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343620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кВт∙ч электроэнергии, руб.</w:t>
      </w:r>
    </w:p>
    <w:p w14:paraId="2AE40056" w14:textId="69DCD47A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r w:rsidR="00AE19CD">
        <w:t xml:space="preserve">руб/кВт·ч </w:t>
      </w:r>
      <w:r w:rsidRPr="00316AAF">
        <w:rPr>
          <w:rFonts w:cs="Times New Roman"/>
        </w:rPr>
        <w:t>[</w:t>
      </w:r>
      <w:r w:rsidR="00AE19CD">
        <w:rPr>
          <w:rFonts w:cs="Times New Roman"/>
        </w:rPr>
        <w:t>3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57" w:name="overCalculation21"/>
    </w:p>
    <w:bookmarkEnd w:id="57"/>
    <w:p w14:paraId="48DB2AED" w14:textId="12B7C2F2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b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2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8" w:name="underCalculation17"/>
    </w:p>
    <w:bookmarkEnd w:id="58"/>
    <w:p w14:paraId="7188ED3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С</m:t>
            </m:r>
          </m:e>
          <m:sub>
            <m:r>
              <m:rPr>
                <m:nor/>
              </m:rPr>
              <w:rPr>
                <w:rStyle w:val="affffff"/>
              </w:rPr>
              <m:t>час</m:t>
            </m:r>
          </m:sub>
        </m:sSub>
        <m:r>
          <m:rPr>
            <m:nor/>
          </m:rPr>
          <w:rPr>
            <w:rStyle w:val="affffff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f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f"/>
          </w:rPr>
          <m:t>=6,76</m:t>
        </m:r>
        <m:r>
          <m:rPr>
            <m:nor/>
          </m:rPr>
          <w:rPr>
            <w:rFonts w:cs="Times New Roman"/>
          </w:rPr>
          <m:t xml:space="preserve"> руб/ч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9" w:name="overCalculation13"/>
    </w:p>
    <w:bookmarkEnd w:id="59"/>
    <w:p w14:paraId="3A6CB978" w14:textId="6602EA56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f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0" w:name="underCalculation13"/>
    </w:p>
    <w:bookmarkEnd w:id="60"/>
    <w:p w14:paraId="3537269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1" w:name="under22Formula"/>
    </w:p>
    <w:bookmarkEnd w:id="61"/>
    <w:p w14:paraId="30DA8BD6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343620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343620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343620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2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2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2" w:name="overCalculation23"/>
    </w:p>
    <w:bookmarkEnd w:id="62"/>
    <w:p w14:paraId="1CE0EDFB" w14:textId="6438D189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63" w:name="underCalculation23"/>
    </w:p>
    <w:bookmarkEnd w:id="63"/>
    <w:p w14:paraId="05728C74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4" w:name="under24Formula"/>
    </w:p>
    <w:bookmarkEnd w:id="64"/>
    <w:p w14:paraId="34580C3E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343620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c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2"/>
        <w:rPr>
          <w:rStyle w:val="affffff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  <w:rFonts w:ascii="Cambria Math"/>
              </w:rPr>
              <m:t>страх</m:t>
            </m:r>
          </m:sub>
        </m:sSub>
      </m:oMath>
      <w:r w:rsidRPr="00316AAF">
        <w:rPr>
          <w:rStyle w:val="affffff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f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f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f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b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5" w:name="underCalculation22"/>
    </w:p>
    <w:bookmarkEnd w:id="65"/>
    <w:p w14:paraId="119A7BDB" w14:textId="6DBEEFFB" w:rsidR="002F23A3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2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9A97664">
            <wp:extent cx="5595582" cy="2954655"/>
            <wp:effectExtent l="0" t="0" r="57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2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 xml:space="preserve">Наибольшую </w:t>
      </w:r>
      <w:r w:rsidR="00B968A5" w:rsidRPr="00896DB2">
        <w:lastRenderedPageBreak/>
        <w:t>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6" w:name="overCalculation1"/>
    </w:p>
    <w:bookmarkEnd w:id="66"/>
    <w:p w14:paraId="372232B2" w14:textId="299056B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7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2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223D0B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223D0B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223D0B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223D0B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223D0B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223D0B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6FA8F136" w14:textId="77777777" w:rsidR="000E10DE" w:rsidRDefault="000E10DE" w:rsidP="0074794E">
      <w:pPr>
        <w:pStyle w:val="affff2"/>
        <w:rPr>
          <w:rFonts w:cs="Times New Roman"/>
        </w:rPr>
      </w:pPr>
    </w:p>
    <w:p w14:paraId="211F28DF" w14:textId="0F6D5029" w:rsidR="0074794E" w:rsidRDefault="0074794E" w:rsidP="0074794E">
      <w:pPr>
        <w:pStyle w:val="affff2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чел.ч.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CABF458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>
        <w:t>нтернет. Заказчиком было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7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2F23A3">
      <w:pPr>
        <w:pStyle w:val="a5"/>
        <w:tabs>
          <w:tab w:val="left" w:pos="567"/>
          <w:tab w:val="left" w:pos="709"/>
        </w:tabs>
      </w:pPr>
      <w:bookmarkStart w:id="67" w:name="_Toc136696921"/>
      <w:bookmarkStart w:id="68" w:name="_Toc136775125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7"/>
      <w:bookmarkEnd w:id="68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9" w:name="_Toc136696922"/>
      <w:bookmarkStart w:id="70" w:name="_Toc136775126"/>
      <w:r w:rsidRPr="00D1755F">
        <w:t>Общие требования безопасности</w:t>
      </w:r>
      <w:bookmarkEnd w:id="69"/>
      <w:bookmarkEnd w:id="70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Освещенность на поверхности стола в зоне размещения рабочего документа должна быть 300-500 лк. Освещение не должно составлять бликов на поверхности экрана и превышать 300 лк.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243B7A">
      <w:pPr>
        <w:tabs>
          <w:tab w:val="left" w:pos="993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243B7A">
      <w:pPr>
        <w:pStyle w:val="aa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243B7A">
      <w:pPr>
        <w:pStyle w:val="aa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243B7A">
      <w:pPr>
        <w:pStyle w:val="aa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71" w:name="_Toc136696923"/>
      <w:bookmarkStart w:id="72" w:name="_Toc136775127"/>
      <w:r w:rsidRPr="00D1755F">
        <w:rPr>
          <w:bCs/>
          <w:szCs w:val="26"/>
        </w:rPr>
        <w:t>Требования безопасности перед началом работы</w:t>
      </w:r>
      <w:bookmarkEnd w:id="71"/>
      <w:bookmarkEnd w:id="72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3" w:name="_Toc136696924"/>
      <w:bookmarkStart w:id="74" w:name="_Toc136775128"/>
      <w:r w:rsidRPr="00D1755F">
        <w:t>Требования безопасности во время работы</w:t>
      </w:r>
      <w:bookmarkEnd w:id="73"/>
      <w:bookmarkEnd w:id="74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5" w:name="_Toc136696925"/>
      <w:bookmarkStart w:id="76" w:name="_Toc136775129"/>
      <w:r w:rsidRPr="00243B7A">
        <w:t>Требования охраны труда в аварийных ситуациях</w:t>
      </w:r>
      <w:bookmarkEnd w:id="75"/>
      <w:bookmarkEnd w:id="76"/>
    </w:p>
    <w:p w14:paraId="1C7C7F43" w14:textId="56E01C7B" w:rsidR="00243B7A" w:rsidRDefault="00243B7A" w:rsidP="00243B7A">
      <w:pPr>
        <w:pStyle w:val="aff8"/>
      </w:pPr>
    </w:p>
    <w:p w14:paraId="16695A8C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7" w:name="_Toc136696926"/>
      <w:bookmarkStart w:id="78" w:name="_Toc136775130"/>
      <w:r w:rsidRPr="00D1755F">
        <w:t>Требования охраны труда по окончанию работы</w:t>
      </w:r>
      <w:bookmarkEnd w:id="77"/>
      <w:bookmarkEnd w:id="78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9" w:name="_Toc136696927"/>
      <w:bookmarkStart w:id="80" w:name="_Toc136775131"/>
      <w:r w:rsidR="003B5B0D">
        <w:lastRenderedPageBreak/>
        <w:t>Заключение</w:t>
      </w:r>
      <w:bookmarkEnd w:id="79"/>
      <w:bookmarkEnd w:id="80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46326CA5" w14:textId="5FC67D32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>В результате достигнута основная цель дипломного проекта, т.е. разработан</w:t>
      </w:r>
      <w:r w:rsidR="008E1020">
        <w:rPr>
          <w:rFonts w:eastAsia="Calibri"/>
          <w:color w:val="000000"/>
          <w:sz w:val="28"/>
          <w:szCs w:val="28"/>
          <w:lang w:eastAsia="en-US"/>
        </w:rPr>
        <w:t>о приложение «Конфигуратор сборки ПК»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7ECA8A" w14:textId="6798348C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81" w:name="_Toc136696928"/>
      <w:bookmarkStart w:id="82" w:name="_Toc136775132"/>
      <w:r>
        <w:lastRenderedPageBreak/>
        <w:t>Список использованных источников</w:t>
      </w:r>
      <w:bookmarkEnd w:id="0"/>
      <w:bookmarkEnd w:id="81"/>
      <w:bookmarkEnd w:id="82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77777777" w:rsidR="008B4F90" w:rsidRPr="00896DB2" w:rsidRDefault="008B4F90" w:rsidP="00CC17A3">
      <w:pPr>
        <w:pStyle w:val="ac"/>
      </w:pPr>
      <w:r w:rsidRPr="00896DB2">
        <w:t>Налоговый кодекс Российской Федерации. Части I и II. – Москва : ИНФРА-М, 2009. – 608 с. (Библиотека кодексов; Вып. 3 (155)). – Текст : электронный. – URL: https://znanium.com/catalog/product/189838 (дата обращения: 29.05.2023). – Режим доступа: по подписке.</w:t>
      </w:r>
    </w:p>
    <w:p w14:paraId="3AA5A421" w14:textId="77777777" w:rsidR="008B4F90" w:rsidRDefault="008B4F90" w:rsidP="00CC17A3">
      <w:pPr>
        <w:pStyle w:val="ac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>(дата обращения: 29.05.2023).</w:t>
      </w:r>
    </w:p>
    <w:p w14:paraId="7F9668AA" w14:textId="77777777" w:rsidR="008B4F90" w:rsidRPr="00896DB2" w:rsidRDefault="008B4F90" w:rsidP="00CC17A3">
      <w:pPr>
        <w:pStyle w:val="ac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https://www.consultant.ru/law/ref/calendar/proizvodstvennye/2023/ (дата обращения: 29.05.2023).</w:t>
      </w:r>
    </w:p>
    <w:p w14:paraId="207A5E88" w14:textId="77777777" w:rsidR="00A913B8" w:rsidRDefault="00A913B8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Ростов-На-Дону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r w:rsidRPr="003063F9">
        <w:rPr>
          <w:lang w:val="en-US"/>
        </w:rPr>
        <w:t>znanium</w:t>
      </w:r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зарегистрир.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11893976" w14:textId="77777777" w:rsidR="00A913B8" w:rsidRDefault="00A913B8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586E243B" w14:textId="77777777" w:rsidR="00A913B8" w:rsidRDefault="00A913B8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1470C666" w14:textId="77777777" w:rsidR="00A913B8" w:rsidRDefault="00A913B8" w:rsidP="00AD28BC">
      <w:pPr>
        <w:pStyle w:val="ac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перераб. и доп. – Москва : ФОРУМ : </w:t>
      </w:r>
      <w:r>
        <w:lastRenderedPageBreak/>
        <w:t xml:space="preserve">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>)</w:t>
      </w:r>
      <w:r w:rsidRPr="00282C7B">
        <w:t xml:space="preserve">. </w:t>
      </w:r>
      <w:r>
        <w:t>– Режим доступа: для зарегистрир. пользователей. – Текст : электронный.</w:t>
      </w:r>
    </w:p>
    <w:p w14:paraId="4577FE29" w14:textId="77777777" w:rsidR="00A913B8" w:rsidRDefault="00A913B8" w:rsidP="00AD28BC">
      <w:pPr>
        <w:pStyle w:val="ac"/>
      </w:pPr>
      <w:r>
        <w:t xml:space="preserve">Голицына, О. Л. Основы проектирования баз данных : учебное пособие / О. Л. Голицына, Т. Л. Партыка, И. И. Попов. – 2-е изд., перераб.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 xml:space="preserve">). – Режим доступа: для зарегистрир. пользователей. – Текст : электронный. </w:t>
      </w:r>
    </w:p>
    <w:p w14:paraId="275E5332" w14:textId="77777777" w:rsidR="00A913B8" w:rsidRDefault="00A913B8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приложений : практическое руководство / Х. Гома. </w:t>
      </w:r>
      <w:r>
        <w:t xml:space="preserve">– </w:t>
      </w:r>
      <w:r w:rsidRPr="004A15A1">
        <w:t>Москва : ДМК Пресс, 2016</w:t>
      </w:r>
      <w:r w:rsidRPr="004A15A1">
        <w:t>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8AA7902" w14:textId="77777777" w:rsidR="00A913B8" w:rsidRDefault="00A913B8" w:rsidP="00AD28BC">
      <w:pPr>
        <w:pStyle w:val="ac"/>
      </w:pPr>
      <w:r>
        <w:t xml:space="preserve">Дадян, Э. Г. Данные: хранение и обработка : учебник / Э. Г. Дадян.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 xml:space="preserve">). – Режим доступа: для зарегистрир. пользователей. – Текст : электронный. </w:t>
      </w:r>
    </w:p>
    <w:p w14:paraId="6EF12561" w14:textId="77777777" w:rsidR="00A913B8" w:rsidRDefault="00A913B8" w:rsidP="00AF631A">
      <w:pPr>
        <w:pStyle w:val="ac"/>
      </w:pPr>
      <w:r w:rsidRPr="00AF631A">
        <w:t xml:space="preserve">Журавлев, А. Е. Организация и архитектура ЭВМ. Вычислительные системы : учебное пособие для спо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r>
        <w:t>зарегистрир</w:t>
      </w:r>
      <w:r w:rsidRPr="00AF631A">
        <w:t>. пользователей.</w:t>
      </w:r>
    </w:p>
    <w:p w14:paraId="3433EA68" w14:textId="77777777" w:rsidR="00A913B8" w:rsidRPr="003514B4" w:rsidRDefault="00A913B8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xxxx</w:t>
      </w:r>
      <w:r w:rsidRPr="003514B4">
        <w:t xml:space="preserve">). – </w:t>
      </w:r>
      <w:r w:rsidRPr="007759AA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46B46E79" w14:textId="77777777" w:rsidR="00A913B8" w:rsidRDefault="00A913B8" w:rsidP="00665330">
      <w:pPr>
        <w:pStyle w:val="ac"/>
      </w:pPr>
      <w:r w:rsidRPr="007759AA">
        <w:t xml:space="preserve">Компаниец, В. С. Проектирование и юзабилити-исследование пользовательских интерфейсов : учебное пособие / В. С. Компаниец, А. Е. Лызь </w:t>
      </w:r>
      <w:r>
        <w:t xml:space="preserve">– </w:t>
      </w:r>
      <w:r w:rsidRPr="007759AA">
        <w:t xml:space="preserve">Ростов-на-Дону ; Таганрог : Издательство Южного федерального </w:t>
      </w:r>
      <w:r w:rsidRPr="007759AA">
        <w:lastRenderedPageBreak/>
        <w:t>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>
        <w:rPr>
          <w:lang w:val="en-US"/>
        </w:rPr>
        <w:t>xx</w:t>
      </w:r>
      <w:r w:rsidRPr="007759AA">
        <w:t>.</w:t>
      </w:r>
      <w:r>
        <w:rPr>
          <w:lang w:val="en-US"/>
        </w:rPr>
        <w:t>xx</w:t>
      </w:r>
      <w:r>
        <w:t>.</w:t>
      </w:r>
      <w:r>
        <w:rPr>
          <w:lang w:val="en-US"/>
        </w:rPr>
        <w:t>xxxx</w:t>
      </w:r>
      <w:r w:rsidRPr="007759AA">
        <w:t xml:space="preserve">). – 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12FEF7DE" w14:textId="77777777" w:rsidR="00A913B8" w:rsidRDefault="00A913B8" w:rsidP="006D2B88">
      <w:pPr>
        <w:pStyle w:val="ac"/>
      </w:pPr>
      <w:r w:rsidRPr="00665330">
        <w:t>Кравацкий,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Кравацкий, М. Рамендик.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>
        <w:rPr>
          <w:lang w:val="en-US"/>
        </w:rPr>
        <w:t>xx</w:t>
      </w:r>
      <w:r w:rsidRPr="006D2B88">
        <w:t>.</w:t>
      </w:r>
      <w:r>
        <w:rPr>
          <w:lang w:val="en-US"/>
        </w:rPr>
        <w:t>xx</w:t>
      </w:r>
      <w:r w:rsidRPr="006D2B88">
        <w:t>.</w:t>
      </w:r>
      <w:r>
        <w:rPr>
          <w:lang w:val="en-US"/>
        </w:rPr>
        <w:t>xxxx</w:t>
      </w:r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A77C64E" w14:textId="77777777" w:rsidR="00A913B8" w:rsidRDefault="00A913B8" w:rsidP="00AD28BC">
      <w:pPr>
        <w:pStyle w:val="ac"/>
      </w:pPr>
      <w:r>
        <w:t>Мартишин, С. А. Базы данных. Практическое применение СУБД SQL и NoS</w:t>
      </w:r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Мартишин,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xxxx</w:t>
      </w:r>
      <w:r>
        <w:t xml:space="preserve">). – Режим доступа: для зарегистрир. пользователей. – Текст : электронный. </w:t>
      </w:r>
    </w:p>
    <w:p w14:paraId="3FFF8331" w14:textId="77777777" w:rsidR="00A913B8" w:rsidRDefault="00A913B8" w:rsidP="00665330">
      <w:pPr>
        <w:pStyle w:val="ac"/>
      </w:pPr>
      <w:r w:rsidRPr="00487843">
        <w:t xml:space="preserve">Назаров, С. В. Архитектура и проектирование программных систем : монография / С.В. Назаров. </w:t>
      </w:r>
      <w:r>
        <w:t xml:space="preserve">– </w:t>
      </w:r>
      <w:r w:rsidRPr="00487843">
        <w:t xml:space="preserve">2-е изд., перераб. и доп. </w:t>
      </w:r>
      <w:r>
        <w:t xml:space="preserve">– </w:t>
      </w:r>
      <w:r w:rsidRPr="00487843">
        <w:t xml:space="preserve">Москва :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 xml:space="preserve">URL: https://znanium.com/catalog/product/1895672 (дата обращения: 05.06.2023). 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4858B502" w14:textId="77777777" w:rsidR="00A913B8" w:rsidRDefault="00A913B8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настоящих : учебное пособие / М. А. Плаксин. </w:t>
      </w:r>
      <w:r>
        <w:t xml:space="preserve">– </w:t>
      </w:r>
      <w:r w:rsidRPr="00096FBE">
        <w:t xml:space="preserve">Москва :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 xml:space="preserve">URL: https://znanium.com/catalog/product/1987457 (дата обращения: 05.06.2023). 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0E24EF23" w14:textId="77777777" w:rsidR="00A913B8" w:rsidRDefault="00A913B8" w:rsidP="00665330">
      <w:pPr>
        <w:pStyle w:val="ac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xxxx</w:t>
      </w:r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39F6CA49" w14:textId="77777777" w:rsidR="00A913B8" w:rsidRDefault="00A913B8" w:rsidP="00096FBE">
      <w:pPr>
        <w:pStyle w:val="ac"/>
      </w:pPr>
      <w:r w:rsidRPr="00096FBE">
        <w:t xml:space="preserve">Проскуряков, А. В. Качество и тестирование программного обеспечения. Метрология программного обеспечения : учебное пособие / А. </w:t>
      </w:r>
      <w:r w:rsidRPr="00096FBE">
        <w:lastRenderedPageBreak/>
        <w:t xml:space="preserve">В. Проскуряков </w:t>
      </w:r>
      <w:r>
        <w:t xml:space="preserve">– </w:t>
      </w:r>
      <w:r w:rsidRPr="00096FBE">
        <w:t xml:space="preserve">Ростов-на-Дону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 xml:space="preserve">URL: https://znanium.com/catalog/product/2057599 (дата обращения: 05.06.2023). – </w:t>
      </w:r>
      <w:r w:rsidRPr="00492750">
        <w:t xml:space="preserve">Режим доступа: </w:t>
      </w:r>
      <w:r>
        <w:t>для зарегистрир.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4BBB31AE" w14:textId="77777777" w:rsidR="00A913B8" w:rsidRDefault="00A913B8" w:rsidP="00C201B5">
      <w:pPr>
        <w:pStyle w:val="ac"/>
      </w:pPr>
      <w:r w:rsidRPr="00834625">
        <w:t>Федорова,  Г.Н. Разработка модулей программного обеспечения для компьютерных систем (4–е изд., перераб.)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3" w:name="_Toc136775133"/>
      <w:bookmarkStart w:id="84" w:name="_Toc13669692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3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>Работа с базой данных проводится в Microsoft Sql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>Добавление любого компонента, как материнская плата или процессор начинается с заполнения записи в таблице Component.</w:t>
      </w:r>
    </w:p>
    <w:p w14:paraId="5033B5B8" w14:textId="77777777" w:rsidR="009F04F6" w:rsidRDefault="009F04F6" w:rsidP="009F04F6">
      <w:pPr>
        <w:pStyle w:val="aff8"/>
      </w:pPr>
      <w:r>
        <w:t>Описание полей в таблице Component:</w:t>
      </w:r>
    </w:p>
    <w:p w14:paraId="6ACF2B48" w14:textId="1C525658" w:rsidR="009F04F6" w:rsidRPr="0048594E" w:rsidRDefault="009F04F6" w:rsidP="0048594E">
      <w:pPr>
        <w:pStyle w:val="af"/>
      </w:pPr>
      <w:r w:rsidRPr="0048594E">
        <w:t>Id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r w:rsidRPr="0048594E">
        <w:t>IdManufacturer – идентификатор производителя из таблицы Manufacturer,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>Описание полей в таблицы Manufacturer:</w:t>
      </w:r>
    </w:p>
    <w:p w14:paraId="5A78076A" w14:textId="11AB50F9" w:rsidR="009F04F6" w:rsidRPr="0048594E" w:rsidRDefault="009F04F6" w:rsidP="0048594E">
      <w:pPr>
        <w:pStyle w:val="af"/>
      </w:pPr>
      <w:r w:rsidRPr="0048594E">
        <w:t>Id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>В базе данных присутствует множество таблицы на подобии Manufacturer,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r>
        <w:t>IdComponent – идентификатор компонента из таблицы Component,</w:t>
      </w:r>
    </w:p>
    <w:p w14:paraId="4B05CE1C" w14:textId="21A91589" w:rsidR="009F04F6" w:rsidRDefault="009F04F6" w:rsidP="0048594E">
      <w:pPr>
        <w:pStyle w:val="af"/>
      </w:pPr>
      <w:r>
        <w:t>IdSocket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r>
        <w:t>IdGraphicsProcessingUnit – идентификатор встроенного графического ядра из таблицы GraphicsProcessingUnit, необязательно,</w:t>
      </w:r>
    </w:p>
    <w:p w14:paraId="5C68EAB7" w14:textId="62DD4991" w:rsidR="009F04F6" w:rsidRDefault="009F04F6" w:rsidP="0048594E">
      <w:pPr>
        <w:pStyle w:val="af"/>
      </w:pPr>
      <w:r>
        <w:t>IdCore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r>
        <w:t>MaxMemorySize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r>
        <w:t>HasCooler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r>
        <w:t>CoreQuantity – количество ядер,</w:t>
      </w:r>
    </w:p>
    <w:p w14:paraId="44DBE848" w14:textId="1F0058B3" w:rsidR="009F04F6" w:rsidRDefault="009F04F6" w:rsidP="0048594E">
      <w:pPr>
        <w:pStyle w:val="af"/>
      </w:pPr>
      <w:r>
        <w:t>MaxThreadQuantity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r>
        <w:t>ProductiveCoreQuantity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r>
        <w:t>EnergyEfficientCoreQuantity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r>
        <w:t>TechProcess – техпроцесс (нм),</w:t>
      </w:r>
    </w:p>
    <w:p w14:paraId="64CB56BE" w14:textId="668633E4" w:rsidR="009F04F6" w:rsidRDefault="009F04F6" w:rsidP="0048594E">
      <w:pPr>
        <w:pStyle w:val="af"/>
      </w:pPr>
      <w:r>
        <w:t>BaseFrequency – базовая частота (ГГц),</w:t>
      </w:r>
    </w:p>
    <w:p w14:paraId="67CB90EF" w14:textId="16846909" w:rsidR="009F04F6" w:rsidRDefault="009F04F6" w:rsidP="0048594E">
      <w:pPr>
        <w:pStyle w:val="af"/>
      </w:pPr>
      <w:r>
        <w:t>MaxFrequency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r>
        <w:t>BaseFrequencyEnergyEfficientCore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r>
        <w:t>MaxFrequencyEnergyEfficientCore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r>
        <w:t>FreeMultiplier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r>
        <w:lastRenderedPageBreak/>
        <w:t>MaxRAMFrequency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r>
        <w:t>StreamRAMQuantity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r>
        <w:t>HasECC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r>
        <w:t>MaxTemperature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r>
        <w:t>IdPCIEController – идентификатор контроллера PCI Express из таблицы PCIEController,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PCIEQuantity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>Описание полей в таблице GraphicsProcessingUnit:</w:t>
      </w:r>
    </w:p>
    <w:p w14:paraId="3A9A2DD3" w14:textId="58AB4FAD" w:rsidR="009F04F6" w:rsidRDefault="009F04F6" w:rsidP="0048594E">
      <w:pPr>
        <w:pStyle w:val="af"/>
      </w:pPr>
      <w:r>
        <w:t>Id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r>
        <w:t>MaxFrequency – максимальная частота (МГц),</w:t>
      </w:r>
    </w:p>
    <w:p w14:paraId="63168DB6" w14:textId="3825EA9A" w:rsidR="009F04F6" w:rsidRDefault="009F04F6" w:rsidP="0048594E">
      <w:pPr>
        <w:pStyle w:val="af"/>
      </w:pPr>
      <w:r>
        <w:t>ExecutiveUnitQuantity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r>
        <w:t>ShadingUnitsQuantity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>Заполнить поддерживаемые процессором типы оперативной памяти. Добавить в таблицу таблицу ProcessorCompatibleMemoryType столько записей сколько процессор поддерживает типов оперативной памяти. Указать IdProcessor (идентификатор компонента процессора) и IdRAMType (идентификатор типа оперативной памяти из таблицы RAMType).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>Заполнить запись в таблице MotherBoard.</w:t>
      </w:r>
    </w:p>
    <w:p w14:paraId="720FB2D6" w14:textId="77777777" w:rsidR="009F04F6" w:rsidRDefault="009F04F6" w:rsidP="009F04F6">
      <w:pPr>
        <w:pStyle w:val="aff8"/>
      </w:pPr>
      <w:r>
        <w:t>Описание полей в таблице MotherBoard:</w:t>
      </w:r>
    </w:p>
    <w:p w14:paraId="5F4CB07B" w14:textId="193B6A40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1C1B3886" w14:textId="0647F4AD" w:rsidR="009F04F6" w:rsidRDefault="009F04F6" w:rsidP="00FB79CE">
      <w:pPr>
        <w:pStyle w:val="af"/>
      </w:pPr>
      <w:r>
        <w:t>IdMotherBoardFormFactor – идентификатор форм-фактора материнской платы из таблицы MotherBoardFormFactor,</w:t>
      </w:r>
    </w:p>
    <w:p w14:paraId="5B543E5A" w14:textId="4B1711C2" w:rsidR="009F04F6" w:rsidRDefault="009F04F6" w:rsidP="00FB79CE">
      <w:pPr>
        <w:pStyle w:val="af"/>
      </w:pPr>
      <w:r>
        <w:t>IdSocket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r>
        <w:lastRenderedPageBreak/>
        <w:t>IdRAMType – идентификатор типа оперативной памяти из таблицы RAMType,</w:t>
      </w:r>
    </w:p>
    <w:p w14:paraId="05500639" w14:textId="2A43B60E" w:rsidR="009F04F6" w:rsidRDefault="009F04F6" w:rsidP="00FB79CE">
      <w:pPr>
        <w:pStyle w:val="af"/>
      </w:pPr>
      <w:r>
        <w:t>IdRAMFormFactor – идентификатор форм-фактора оперативной памяти из таблицы RAMFormFactor,</w:t>
      </w:r>
    </w:p>
    <w:p w14:paraId="6A0B5E18" w14:textId="1BFB7DD4" w:rsidR="009F04F6" w:rsidRDefault="009F04F6" w:rsidP="00FB79CE">
      <w:pPr>
        <w:pStyle w:val="af"/>
      </w:pPr>
      <w:r>
        <w:t>MaxRAMSize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r>
        <w:t>RAMQuantity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r>
        <w:t>SATAQuantity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r>
        <w:t>Height – высота (мм),</w:t>
      </w:r>
    </w:p>
    <w:p w14:paraId="1404ABF3" w14:textId="7D66F634" w:rsidR="009F04F6" w:rsidRDefault="009F04F6" w:rsidP="00FB79CE">
      <w:pPr>
        <w:pStyle w:val="af"/>
      </w:pPr>
      <w:r>
        <w:t>Width – ширина (мм),</w:t>
      </w:r>
    </w:p>
    <w:p w14:paraId="12455076" w14:textId="0D3AB831" w:rsidR="009F04F6" w:rsidRDefault="009F04F6" w:rsidP="00FB79CE">
      <w:pPr>
        <w:pStyle w:val="af"/>
      </w:pPr>
      <w:r>
        <w:t>IdChipset – идентификатор чипсета из таблицы Chipset,</w:t>
      </w:r>
    </w:p>
    <w:p w14:paraId="082C87C7" w14:textId="6F027753" w:rsidR="009F04F6" w:rsidRDefault="009F04F6" w:rsidP="00FB79CE">
      <w:pPr>
        <w:pStyle w:val="af"/>
      </w:pPr>
      <w:r>
        <w:t>MaxRAMFrequency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r>
        <w:t>IdPCIControllerVersion – идентификатор версии контроллера PCI из таблицы PCIController,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r>
        <w:t>AnalogAudioOutputQuantity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r>
        <w:t>CoolerPowerSupply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r>
        <w:t>InterfaceLPT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r>
        <w:t>SoundSchema – звуковая схема, необязательно,</w:t>
      </w:r>
    </w:p>
    <w:p w14:paraId="32D9A7F3" w14:textId="17793813" w:rsidR="009F04F6" w:rsidRDefault="009F04F6" w:rsidP="00FB79CE">
      <w:pPr>
        <w:pStyle w:val="af"/>
      </w:pPr>
      <w:r>
        <w:t>IdSoundAdapterChipset – идентификатор чипсета звукового адаптера из таблицы SoundAdapterChipset, необязательно,</w:t>
      </w:r>
    </w:p>
    <w:p w14:paraId="630CD99C" w14:textId="73E5C535" w:rsidR="009F04F6" w:rsidRDefault="009F04F6" w:rsidP="00FB79CE">
      <w:pPr>
        <w:pStyle w:val="af"/>
      </w:pPr>
      <w:r>
        <w:lastRenderedPageBreak/>
        <w:t>IdNetworkAdapterChipset – идентификатор чипсета сетевого адаптера из таблицы NetworkAdapterChipset, необязательно,</w:t>
      </w:r>
    </w:p>
    <w:p w14:paraId="7F0528AF" w14:textId="29F3F8B4" w:rsidR="009F04F6" w:rsidRDefault="009F04F6" w:rsidP="00FB79CE">
      <w:pPr>
        <w:pStyle w:val="af"/>
      </w:pPr>
      <w:r>
        <w:t>NetworkAdapterSpeed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r>
        <w:t>HasWiFi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r>
        <w:t>HasBluetooth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r>
        <w:t>PowerPhaseQuantity – количество фаз питания,</w:t>
      </w:r>
    </w:p>
    <w:p w14:paraId="663B2D69" w14:textId="0FAC8B2B" w:rsidR="009F04F6" w:rsidRDefault="009F04F6" w:rsidP="00FB79CE">
      <w:pPr>
        <w:pStyle w:val="af"/>
      </w:pPr>
      <w:r>
        <w:t>IdMotherBoardPowerPlug – идентификатор основного разъема питания из таблицы MotherBoardPowerPlug,</w:t>
      </w:r>
    </w:p>
    <w:p w14:paraId="0749F641" w14:textId="307B2F28" w:rsidR="009F04F6" w:rsidRDefault="009F04F6" w:rsidP="00FB79CE">
      <w:pPr>
        <w:pStyle w:val="af"/>
      </w:pPr>
      <w:r>
        <w:t>IdProcessorPowerPlug – идентификатор разъема питания процессора из таблицы ProcessorPowerPlug, необязательно,</w:t>
      </w:r>
    </w:p>
    <w:p w14:paraId="3B78DEAD" w14:textId="50B649F3" w:rsidR="009F04F6" w:rsidRDefault="009F04F6" w:rsidP="00FB79CE">
      <w:pPr>
        <w:pStyle w:val="af"/>
      </w:pPr>
      <w:r>
        <w:t>StreamRAMQuantity – количество каналов памяти,</w:t>
      </w:r>
    </w:p>
    <w:p w14:paraId="27035C21" w14:textId="37D0ECFD" w:rsidR="009F04F6" w:rsidRDefault="009F04F6" w:rsidP="00FB79CE">
      <w:pPr>
        <w:pStyle w:val="af"/>
      </w:pPr>
      <w:r>
        <w:t>EmbeddedProcessor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>Заполнить поддерживаемые материнской платой ядра процессоров в таблице MotherBoardCompatibleCore. Добавить в таблицу столько записей сколько ядер поддерживает материнская плата. Указать IdMotherBoard (идентификатор компонента материнской платы) и IdCore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>Заполнить разъемы задней панели материнской платы в таблице MotherBoardConnector. Указать IdMotherBoard (идентификатор компонента материнской платы), IdConnector (идентификатор разъема из таблицы Connector) и Quantity (количество разъемов).</w:t>
      </w:r>
    </w:p>
    <w:p w14:paraId="42569E3A" w14:textId="77777777" w:rsidR="009F04F6" w:rsidRDefault="009F04F6" w:rsidP="009F04F6">
      <w:pPr>
        <w:pStyle w:val="aff8"/>
      </w:pPr>
      <w:r>
        <w:t>Заполнить информацию о разъемах M.2 в таблице MotherBoardM2Key. Указать IdMotherBoard (идентификатор компонента материнской платы), IdFormFactor (идентификатор форм-фактора ключа M.2 из таблицы M2FormFactor) и IdKey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MotherBoardVideoOutput. Указать IdMotherBoard (идентификатор компонента </w:t>
      </w:r>
      <w:r>
        <w:lastRenderedPageBreak/>
        <w:t>материнской платы) и IdVideoOutput (идентификатор видеовыхода из таблицы VideoOutput).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345C058B" w14:textId="00C61761" w:rsidR="009F04F6" w:rsidRDefault="009F04F6" w:rsidP="00FB79CE">
      <w:pPr>
        <w:pStyle w:val="af"/>
      </w:pPr>
      <w:r>
        <w:t>IdCaseSize – идентификатор типоразмера из таблицы CaseSize,</w:t>
      </w:r>
    </w:p>
    <w:p w14:paraId="494D7B24" w14:textId="00365327" w:rsidR="009F04F6" w:rsidRDefault="009F04F6" w:rsidP="00FB79CE">
      <w:pPr>
        <w:pStyle w:val="af"/>
      </w:pPr>
      <w:r>
        <w:t>IdPowerSupplyFormFactor– идентификатор форм-фактора блока питания из таблицы PowerSupplyFormFactor,</w:t>
      </w:r>
    </w:p>
    <w:p w14:paraId="3C79DF28" w14:textId="63BFFDA2" w:rsidR="009F04F6" w:rsidRDefault="009F04F6" w:rsidP="00FB79CE">
      <w:pPr>
        <w:pStyle w:val="af"/>
      </w:pPr>
      <w:r>
        <w:t>ExpansionSlotsQuantity– количество слотов расширения,</w:t>
      </w:r>
    </w:p>
    <w:p w14:paraId="2A72DB86" w14:textId="4D0D1B6C" w:rsidR="009F04F6" w:rsidRDefault="009F04F6" w:rsidP="00FB79CE">
      <w:pPr>
        <w:pStyle w:val="af"/>
      </w:pPr>
      <w:r>
        <w:t>MaxVideoCardLength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r>
        <w:t>MaxCoolerHeigth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r>
        <w:t>LiquidCoolerCompatible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r>
        <w:t>MotherBoardOrientation – ориентация материнской платы,</w:t>
      </w:r>
    </w:p>
    <w:p w14:paraId="45CC24D5" w14:textId="24A89C65" w:rsidR="009F04F6" w:rsidRDefault="009F04F6" w:rsidP="00FB79CE">
      <w:pPr>
        <w:pStyle w:val="af"/>
      </w:pPr>
      <w:r>
        <w:t>Length – длина (мм),</w:t>
      </w:r>
    </w:p>
    <w:p w14:paraId="43ADD70C" w14:textId="3F6287B2" w:rsidR="009F04F6" w:rsidRDefault="009F04F6" w:rsidP="00FB79CE">
      <w:pPr>
        <w:pStyle w:val="af"/>
      </w:pPr>
      <w:r>
        <w:t>Width – ширина (мм),</w:t>
      </w:r>
    </w:p>
    <w:p w14:paraId="7F1FAEC3" w14:textId="11B1902D" w:rsidR="009F04F6" w:rsidRDefault="009F04F6" w:rsidP="00FB79CE">
      <w:pPr>
        <w:pStyle w:val="af"/>
      </w:pPr>
      <w:r>
        <w:t>Height – высота (мм),</w:t>
      </w:r>
    </w:p>
    <w:p w14:paraId="7D807303" w14:textId="40DC0064" w:rsidR="009F04F6" w:rsidRDefault="009F04F6" w:rsidP="00FB79CE">
      <w:pPr>
        <w:pStyle w:val="af"/>
      </w:pPr>
      <w:r>
        <w:t>IdMainColor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r>
        <w:t>HasWindow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r>
        <w:t>IdLigthingType – идентификатор типа подсветки из таблицы LigthingType, необязательно,</w:t>
      </w:r>
    </w:p>
    <w:p w14:paraId="5950796E" w14:textId="09BA26EB" w:rsidR="009F04F6" w:rsidRDefault="009F04F6" w:rsidP="00FB79CE">
      <w:pPr>
        <w:pStyle w:val="af"/>
      </w:pPr>
      <w:r>
        <w:t>PowerSupplyOrientation – размещение блока питания,</w:t>
      </w:r>
    </w:p>
    <w:p w14:paraId="7F4F641F" w14:textId="0583F79E" w:rsidR="009F04F6" w:rsidRDefault="009F04F6" w:rsidP="00FB79CE">
      <w:pPr>
        <w:pStyle w:val="af"/>
      </w:pPr>
      <w:r>
        <w:lastRenderedPageBreak/>
        <w:t>HasCardReader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>Заполнить поддерживаемые корпусом форм-факторы материнских плат в таблице CaseCompatibleMotherBoardFormFactor. Добавить в таблицу столько записей сколько форм-факторов материнских плат поддерживает корпус. Указать IdCase (идентификатор компонента корпуса) и IdMotherBoardFormFactor (идентификатор форм-фактора материнской платы из таблицы MotherBoardFormFactor).</w:t>
      </w:r>
    </w:p>
    <w:p w14:paraId="3E3A6FE0" w14:textId="77777777" w:rsidR="009F04F6" w:rsidRDefault="009F04F6" w:rsidP="009F04F6">
      <w:pPr>
        <w:pStyle w:val="aff8"/>
      </w:pPr>
      <w:r>
        <w:t>Заполнить монтажные размеры радиатора жидкостной системы охлаждения в таблице CaseRadiatorSize, если корпус поддерживает жидкостную систему охлаждения. Указать IdCase (идентификатор компонента корпуса) и IdRadiatorSize (идентификатор монтажного размера радиатора жидкостной системы охлаждения из таблицы RadiatorSize).</w:t>
      </w:r>
    </w:p>
    <w:p w14:paraId="62E2BE23" w14:textId="77777777" w:rsidR="009F04F6" w:rsidRDefault="009F04F6" w:rsidP="009F04F6">
      <w:pPr>
        <w:pStyle w:val="aff8"/>
      </w:pPr>
      <w:r>
        <w:t>Заполнить разъемы задней панели корпуса в таблице CaseConnector. Указать IdCase (идентификатор компонента корпуса), IdConnector (идентификатор разъема из таблицы Connector) и Quantity (количество разъемов).</w:t>
      </w:r>
    </w:p>
    <w:p w14:paraId="2FA535C8" w14:textId="77777777" w:rsidR="009F04F6" w:rsidRDefault="009F04F6" w:rsidP="009F04F6">
      <w:pPr>
        <w:pStyle w:val="aff8"/>
      </w:pPr>
      <w:r>
        <w:t>Заполнить информацию о материалах корпуса в таблице CaseMaterial и материалах передней панели корпуса CaseFrontPanelMaterial. Указать IdCase (идентификатор компонента корпуса) и IdMaterial (идентификатор материала из таблицы Material).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>Заполнить запись в таблице VideoCard.</w:t>
      </w:r>
    </w:p>
    <w:p w14:paraId="2848F55B" w14:textId="77777777" w:rsidR="009F04F6" w:rsidRDefault="009F04F6" w:rsidP="009F04F6">
      <w:pPr>
        <w:pStyle w:val="aff8"/>
      </w:pPr>
      <w:r>
        <w:t>Описание полей в таблице VideoCard:</w:t>
      </w:r>
    </w:p>
    <w:p w14:paraId="11F96433" w14:textId="62B919A3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785BE96" w14:textId="56F51CD2" w:rsidR="009F04F6" w:rsidRDefault="009F04F6" w:rsidP="00FB79CE">
      <w:pPr>
        <w:pStyle w:val="af"/>
      </w:pPr>
      <w:r>
        <w:t>Length– длина (мм),</w:t>
      </w:r>
    </w:p>
    <w:p w14:paraId="50ED53F6" w14:textId="2DB31275" w:rsidR="009F04F6" w:rsidRDefault="009F04F6" w:rsidP="00FB79CE">
      <w:pPr>
        <w:pStyle w:val="af"/>
      </w:pPr>
      <w:r>
        <w:t>IdGraphicProcessor – идентификатор графического процессора из таблицы GraphicProcessor,</w:t>
      </w:r>
    </w:p>
    <w:p w14:paraId="3BBAEB8B" w14:textId="77822C74" w:rsidR="009F04F6" w:rsidRDefault="009F04F6" w:rsidP="00FB79CE">
      <w:pPr>
        <w:pStyle w:val="af"/>
      </w:pPr>
      <w:r>
        <w:lastRenderedPageBreak/>
        <w:t>IdMicroarchitecture – идентификатор микроархитектуры из таблицы Microarchitecture,</w:t>
      </w:r>
    </w:p>
    <w:p w14:paraId="0CEB11E9" w14:textId="3AA82FFE" w:rsidR="009F04F6" w:rsidRDefault="009F04F6" w:rsidP="00FB79CE">
      <w:pPr>
        <w:pStyle w:val="af"/>
      </w:pPr>
      <w:r>
        <w:t>TechProcess– техпроцесс (нм),</w:t>
      </w:r>
    </w:p>
    <w:p w14:paraId="311AC607" w14:textId="554E303B" w:rsidR="009F04F6" w:rsidRDefault="009F04F6" w:rsidP="00FB79CE">
      <w:pPr>
        <w:pStyle w:val="af"/>
      </w:pPr>
      <w:r>
        <w:t>VideoMemorySize– объем видеопамяти (ГБ),</w:t>
      </w:r>
    </w:p>
    <w:p w14:paraId="6B2BBEBA" w14:textId="310C09D5" w:rsidR="009F04F6" w:rsidRDefault="009F04F6" w:rsidP="00FB79CE">
      <w:pPr>
        <w:pStyle w:val="af"/>
      </w:pPr>
      <w:r>
        <w:t>IdVideoMemoryType – идентификатор типа видеопамяти из таблицы VideoMemoryType,</w:t>
      </w:r>
    </w:p>
    <w:p w14:paraId="0840CAA7" w14:textId="38EE97B4" w:rsidR="009F04F6" w:rsidRDefault="009F04F6" w:rsidP="00FB79CE">
      <w:pPr>
        <w:pStyle w:val="af"/>
      </w:pPr>
      <w:r>
        <w:t>MemoryBusBitRate – разрядность шины памяти,</w:t>
      </w:r>
    </w:p>
    <w:p w14:paraId="38AB1D7E" w14:textId="44A1CDD7" w:rsidR="009F04F6" w:rsidRDefault="009F04F6" w:rsidP="00FB79CE">
      <w:pPr>
        <w:pStyle w:val="af"/>
      </w:pPr>
      <w:r>
        <w:t>MaxMemoryBandwidth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r>
        <w:t>EffectiveMemoryFrequency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r>
        <w:t>VideoChipFrequency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r>
        <w:t>ALUQuantity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r>
        <w:t>TextureBlockQuantity – число текстурных блоков,</w:t>
      </w:r>
    </w:p>
    <w:p w14:paraId="19C6E394" w14:textId="0AC70AFA" w:rsidR="009F04F6" w:rsidRDefault="009F04F6" w:rsidP="00FB79CE">
      <w:pPr>
        <w:pStyle w:val="af"/>
      </w:pPr>
      <w:r>
        <w:t>RasterizationBlockQuantity – число блоков растеризации,</w:t>
      </w:r>
    </w:p>
    <w:p w14:paraId="7E155AA3" w14:textId="4B256914" w:rsidR="009F04F6" w:rsidRDefault="009F04F6" w:rsidP="00FB79CE">
      <w:pPr>
        <w:pStyle w:val="af"/>
      </w:pPr>
      <w:r>
        <w:t>RayTracingSupport – поддержка трассировки лучей,</w:t>
      </w:r>
    </w:p>
    <w:p w14:paraId="1443100F" w14:textId="3E82F3C7" w:rsidR="009F04F6" w:rsidRDefault="009F04F6" w:rsidP="00FB79CE">
      <w:pPr>
        <w:pStyle w:val="af"/>
      </w:pPr>
      <w:r>
        <w:t>MaxMonitorQuantity – максимальное число подключенных монитроов,</w:t>
      </w:r>
    </w:p>
    <w:p w14:paraId="6BCBD834" w14:textId="5B94D094" w:rsidR="009F04F6" w:rsidRDefault="009F04F6" w:rsidP="00FB79CE">
      <w:pPr>
        <w:pStyle w:val="af"/>
      </w:pPr>
      <w:r>
        <w:t>IdPCIEController – идентификатор интерфейса подключения из таблицы PCIEController,</w:t>
      </w:r>
    </w:p>
    <w:p w14:paraId="06322B0B" w14:textId="207419CB" w:rsidR="009F04F6" w:rsidRDefault="009F04F6" w:rsidP="00FB79CE">
      <w:pPr>
        <w:pStyle w:val="af"/>
      </w:pPr>
      <w:r>
        <w:t>PowerSupply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r>
        <w:t>CoolerType – тип охлаждения,</w:t>
      </w:r>
    </w:p>
    <w:p w14:paraId="0F76EB8F" w14:textId="0000CBF6" w:rsidR="009F04F6" w:rsidRDefault="009F04F6" w:rsidP="00FB79CE">
      <w:pPr>
        <w:pStyle w:val="af"/>
      </w:pPr>
      <w:r>
        <w:t>FanType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r>
        <w:t>FanQuantity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r>
        <w:t>ExpansionSlotSize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r>
        <w:t>Thickness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r>
        <w:t>IdVideoCardPowerPlug – идентификатор разъема дополнительного питания из таблицы VideoCardPowerPlug.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VideoCardVideoOutput. Добавить в таблицу столько записей сколько видеовыходов имеет </w:t>
      </w:r>
      <w:r>
        <w:lastRenderedPageBreak/>
        <w:t>видеокарта. Указать IdVideoCard (идентификатор компонента видеокарты), IdVideoOutput (идентификатор видеовыхода из таблицы VideoOutput) и Quantity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>Чтобы добавить кулер или систему жидкостного охлаждения сначала требуется заполнить запись в таблице ProcessorCooler.</w:t>
      </w:r>
    </w:p>
    <w:p w14:paraId="051DC01A" w14:textId="77777777" w:rsidR="009F04F6" w:rsidRDefault="009F04F6" w:rsidP="009F04F6">
      <w:pPr>
        <w:pStyle w:val="aff8"/>
      </w:pPr>
      <w:r>
        <w:t>Описание полей в таблице ProcessorCooler:</w:t>
      </w:r>
    </w:p>
    <w:p w14:paraId="615F5A7E" w14:textId="7EB0D705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21F84B1" w14:textId="671DC338" w:rsidR="009F04F6" w:rsidRDefault="009F04F6" w:rsidP="00FB79CE">
      <w:pPr>
        <w:pStyle w:val="af"/>
      </w:pPr>
      <w:r>
        <w:t>IdRadiatorMaterial – идентификатор материала радиатора из таблицы Material,</w:t>
      </w:r>
    </w:p>
    <w:p w14:paraId="2E3249E0" w14:textId="0AD7DE40" w:rsidR="009F04F6" w:rsidRDefault="009F04F6" w:rsidP="00FB79CE">
      <w:pPr>
        <w:pStyle w:val="af"/>
      </w:pPr>
      <w:r>
        <w:t>FanQuantity – количество вентиляторов,</w:t>
      </w:r>
    </w:p>
    <w:p w14:paraId="5A48EC77" w14:textId="470B10F2" w:rsidR="009F04F6" w:rsidRDefault="009F04F6" w:rsidP="00FB79CE">
      <w:pPr>
        <w:pStyle w:val="af"/>
      </w:pPr>
      <w:r>
        <w:t>FanSize – размер вентиляторов,</w:t>
      </w:r>
    </w:p>
    <w:p w14:paraId="3AA4861F" w14:textId="2B69B8C8" w:rsidR="009F04F6" w:rsidRDefault="009F04F6" w:rsidP="00FB79CE">
      <w:pPr>
        <w:pStyle w:val="af"/>
      </w:pPr>
      <w:r>
        <w:t>FanConnector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r>
        <w:t>MaxRotationSpeed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r>
        <w:t>MinRotationSpeed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r>
        <w:t>AdjustmentRotationSpeed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r>
        <w:t>MaxNoiseLevel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r>
        <w:t>MaxAirflow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r>
        <w:t>MaxStaticPressure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r>
        <w:t>BearingType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CoolerCompatibleSocket. Добавить в таблицу столько записей сколько сокетов поддерживает охлаждение процессора. Указать IdProcessorCooler </w:t>
      </w:r>
      <w:r>
        <w:lastRenderedPageBreak/>
        <w:t>(идентификатор компонента охлаждения процессора) и IdSocket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Default="009F04F6" w:rsidP="00FB79CE">
      <w:pPr>
        <w:pStyle w:val="a8"/>
        <w:numPr>
          <w:ilvl w:val="1"/>
          <w:numId w:val="7"/>
        </w:numPr>
      </w:pPr>
      <w: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>Заполнить запись в таблице Cooler.</w:t>
      </w:r>
    </w:p>
    <w:p w14:paraId="6D8B4904" w14:textId="77777777" w:rsidR="009F04F6" w:rsidRDefault="009F04F6" w:rsidP="00FB79CE">
      <w:pPr>
        <w:pStyle w:val="af"/>
      </w:pPr>
      <w:r>
        <w:t>Описание полей в таблице Cooler:</w:t>
      </w:r>
    </w:p>
    <w:p w14:paraId="137D076E" w14:textId="4999C4C7" w:rsidR="009F04F6" w:rsidRDefault="009F04F6" w:rsidP="00FB79CE">
      <w:pPr>
        <w:pStyle w:val="af"/>
      </w:pPr>
      <w:r>
        <w:t>IdProcessorCooler – идентификатор компонента из таблицы ProcessorCooler,</w:t>
      </w:r>
    </w:p>
    <w:p w14:paraId="3E92CCDF" w14:textId="5BBFBC0E" w:rsidR="009F04F6" w:rsidRDefault="009F04F6" w:rsidP="00FB79CE">
      <w:pPr>
        <w:pStyle w:val="af"/>
      </w:pPr>
      <w:r>
        <w:t>Heigth – высота (мм),</w:t>
      </w:r>
    </w:p>
    <w:p w14:paraId="20CA4C8C" w14:textId="051A022B" w:rsidR="009F04F6" w:rsidRDefault="009F04F6" w:rsidP="00FB79CE">
      <w:pPr>
        <w:pStyle w:val="af"/>
      </w:pPr>
      <w:r>
        <w:t>ConstructionType – тип конструкции,</w:t>
      </w:r>
    </w:p>
    <w:p w14:paraId="0BE75FEB" w14:textId="79CAA660" w:rsidR="009F04F6" w:rsidRDefault="009F04F6" w:rsidP="00FB79CE">
      <w:pPr>
        <w:pStyle w:val="af"/>
      </w:pPr>
      <w:r>
        <w:t>IdBaseMaterial – идентификатор материала основания из таблицы Material,</w:t>
      </w:r>
    </w:p>
    <w:p w14:paraId="465771AB" w14:textId="184001F8" w:rsidR="009F04F6" w:rsidRDefault="009F04F6" w:rsidP="00FB79CE">
      <w:pPr>
        <w:pStyle w:val="af"/>
      </w:pPr>
      <w:r>
        <w:t>TermPipeQuantity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r>
        <w:t>TermPipeDiameter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r>
        <w:t>NickelCoating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r>
        <w:t>Width – ширина (мм),</w:t>
      </w:r>
    </w:p>
    <w:p w14:paraId="0C9233AE" w14:textId="0B3B095F" w:rsidR="009F04F6" w:rsidRDefault="009F04F6" w:rsidP="00FB79CE">
      <w:pPr>
        <w:pStyle w:val="af"/>
      </w:pPr>
      <w:r>
        <w:t>Length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Default="009F04F6" w:rsidP="00FB79CE">
      <w:pPr>
        <w:pStyle w:val="a8"/>
        <w:numPr>
          <w:ilvl w:val="1"/>
          <w:numId w:val="7"/>
        </w:numPr>
      </w:pPr>
      <w: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>Заполнить запись в таблице LiquidCooler.</w:t>
      </w:r>
    </w:p>
    <w:p w14:paraId="00E48BE2" w14:textId="77777777" w:rsidR="009F04F6" w:rsidRDefault="009F04F6" w:rsidP="009F04F6">
      <w:pPr>
        <w:pStyle w:val="aff8"/>
      </w:pPr>
      <w:r>
        <w:t>Описание полей в таблице LiquidCooler:</w:t>
      </w:r>
    </w:p>
    <w:p w14:paraId="5AD70F27" w14:textId="36D4EA15" w:rsidR="009F04F6" w:rsidRDefault="009F04F6" w:rsidP="00FB79CE">
      <w:pPr>
        <w:pStyle w:val="af"/>
      </w:pPr>
      <w:r>
        <w:t>IdProcessorCooler – идентификатор компонента из таблицы ProcessorCooler,</w:t>
      </w:r>
    </w:p>
    <w:p w14:paraId="076D31E6" w14:textId="21BC4107" w:rsidR="009F04F6" w:rsidRDefault="009F04F6" w:rsidP="00FB79CE">
      <w:pPr>
        <w:pStyle w:val="af"/>
      </w:pPr>
      <w:r>
        <w:t>Serviced – обслуживаемая, 1 – да, 0 – нет,</w:t>
      </w:r>
    </w:p>
    <w:p w14:paraId="0320049F" w14:textId="767CDF41" w:rsidR="009F04F6" w:rsidRDefault="009F04F6" w:rsidP="00FB79CE">
      <w:pPr>
        <w:pStyle w:val="af"/>
      </w:pPr>
      <w:r>
        <w:t>IdWaterblockMaterial – идентификатор материала водоблока из таблицы Material,</w:t>
      </w:r>
    </w:p>
    <w:p w14:paraId="7E5E06D9" w14:textId="6AF471A3" w:rsidR="009F04F6" w:rsidRDefault="009F04F6" w:rsidP="00FB79CE">
      <w:pPr>
        <w:pStyle w:val="af"/>
      </w:pPr>
      <w:r>
        <w:t>WaterblockSize – размер водоблока,</w:t>
      </w:r>
    </w:p>
    <w:p w14:paraId="7839B0C9" w14:textId="44ECDBD3" w:rsidR="009F04F6" w:rsidRDefault="009F04F6" w:rsidP="00FB79CE">
      <w:pPr>
        <w:pStyle w:val="af"/>
      </w:pPr>
      <w:r>
        <w:lastRenderedPageBreak/>
        <w:t>IdRadiatorSize – идентификатор размера радиатора из таблицы RadiatorSize,</w:t>
      </w:r>
    </w:p>
    <w:p w14:paraId="58400CD3" w14:textId="744863BF" w:rsidR="009F04F6" w:rsidRDefault="009F04F6" w:rsidP="00FB79CE">
      <w:pPr>
        <w:pStyle w:val="af"/>
      </w:pPr>
      <w:r>
        <w:t>RadiatorLength – длина радиатора (мм),</w:t>
      </w:r>
    </w:p>
    <w:p w14:paraId="2C38D398" w14:textId="3E4AF8C0" w:rsidR="009F04F6" w:rsidRDefault="009F04F6" w:rsidP="00FB79CE">
      <w:pPr>
        <w:pStyle w:val="af"/>
      </w:pPr>
      <w:r>
        <w:t>RadiatorWidth – ширина радиатора (мм),</w:t>
      </w:r>
    </w:p>
    <w:p w14:paraId="1B1A3900" w14:textId="6D58B57D" w:rsidR="009F04F6" w:rsidRDefault="009F04F6" w:rsidP="00FB79CE">
      <w:pPr>
        <w:pStyle w:val="af"/>
      </w:pPr>
      <w:r>
        <w:t>RadiatorThickness – толщина радиатора (мм),</w:t>
      </w:r>
    </w:p>
    <w:p w14:paraId="5809731D" w14:textId="571FED94" w:rsidR="009F04F6" w:rsidRDefault="009F04F6" w:rsidP="00FB79CE">
      <w:pPr>
        <w:pStyle w:val="af"/>
      </w:pPr>
      <w:r>
        <w:t>PumpRotationSpeed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r>
        <w:t>PumpConnector – разъем подключения помпы,</w:t>
      </w:r>
    </w:p>
    <w:p w14:paraId="676E6323" w14:textId="76E06CC1" w:rsidR="009F04F6" w:rsidRDefault="009F04F6" w:rsidP="00FB79CE">
      <w:pPr>
        <w:pStyle w:val="af"/>
      </w:pPr>
      <w:r>
        <w:t>PipeLength – длина трубок (мм),</w:t>
      </w:r>
    </w:p>
    <w:p w14:paraId="10DE12DB" w14:textId="4A30157C" w:rsidR="009F04F6" w:rsidRDefault="009F04F6" w:rsidP="00FB79CE">
      <w:pPr>
        <w:pStyle w:val="af"/>
      </w:pPr>
      <w:r>
        <w:t>TransparentPipe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EA5FEAC" w14:textId="5B04E2EA" w:rsidR="009F04F6" w:rsidRDefault="009F04F6" w:rsidP="00FB79CE">
      <w:pPr>
        <w:pStyle w:val="af"/>
      </w:pPr>
      <w:r>
        <w:t>IdRAMFormFactor – идентификатор форм-фактора оперативной памяти из таблицы RAMFormFactor,</w:t>
      </w:r>
    </w:p>
    <w:p w14:paraId="3127DBD6" w14:textId="4B0047F9" w:rsidR="009F04F6" w:rsidRDefault="009F04F6" w:rsidP="00FB79CE">
      <w:pPr>
        <w:pStyle w:val="af"/>
      </w:pPr>
      <w:r>
        <w:t>IdRAMType – идентификатор типа оперативной памяти из таблицы RAMType,</w:t>
      </w:r>
    </w:p>
    <w:p w14:paraId="612961EE" w14:textId="00F381FB" w:rsidR="009F04F6" w:rsidRDefault="009F04F6" w:rsidP="00FB79CE">
      <w:pPr>
        <w:pStyle w:val="af"/>
      </w:pPr>
      <w:r>
        <w:t>MemorySize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r>
        <w:t>Frequency – тактовая частота (МГц),</w:t>
      </w:r>
    </w:p>
    <w:p w14:paraId="6492B6D5" w14:textId="45AC20C9" w:rsidR="009F04F6" w:rsidRDefault="009F04F6" w:rsidP="00FB79CE">
      <w:pPr>
        <w:pStyle w:val="af"/>
      </w:pPr>
      <w:r>
        <w:t>HasRegistr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r>
        <w:t>HasECC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r>
        <w:t>CASLatency – время рабочего цикла,</w:t>
      </w:r>
    </w:p>
    <w:p w14:paraId="61A1E0E0" w14:textId="635D19C3" w:rsidR="009F04F6" w:rsidRDefault="009F04F6" w:rsidP="00FB79CE">
      <w:pPr>
        <w:pStyle w:val="af"/>
      </w:pPr>
      <w:r>
        <w:t>RAStoCAASDelay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r>
        <w:t>RowPrechargeDelay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r>
        <w:t>ActivateToPreChargeDelay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r>
        <w:lastRenderedPageBreak/>
        <w:t>HasRadiator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r>
        <w:t>Voltage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>Чтобы добавить жесткий диск или твердотельный накопитель сначала требуется заполнить запись в таблице DataStorage.</w:t>
      </w:r>
    </w:p>
    <w:p w14:paraId="0A7DB215" w14:textId="77777777" w:rsidR="009F04F6" w:rsidRDefault="009F04F6" w:rsidP="009F04F6">
      <w:pPr>
        <w:pStyle w:val="aff8"/>
      </w:pPr>
      <w:r>
        <w:t>Описание полей в таблице DataStorage:</w:t>
      </w:r>
    </w:p>
    <w:p w14:paraId="13257FF6" w14:textId="46E13698" w:rsidR="009F04F6" w:rsidRDefault="009F04F6" w:rsidP="00FB79CE">
      <w:pPr>
        <w:pStyle w:val="af"/>
      </w:pPr>
      <w:r>
        <w:t>IdComponent – идентификатор компонента из таблицы Component,</w:t>
      </w:r>
    </w:p>
    <w:p w14:paraId="20AAB9EA" w14:textId="781922CA" w:rsidR="009F04F6" w:rsidRDefault="009F04F6" w:rsidP="00FB79CE">
      <w:pPr>
        <w:pStyle w:val="af"/>
      </w:pPr>
      <w:r>
        <w:t>MemorySize – объем (ГБ),</w:t>
      </w:r>
    </w:p>
    <w:p w14:paraId="50AB0CAA" w14:textId="1B992A24" w:rsidR="009F04F6" w:rsidRDefault="009F04F6" w:rsidP="00FB79CE">
      <w:pPr>
        <w:pStyle w:val="af"/>
      </w:pPr>
      <w:r>
        <w:t>Width – ширина (мм),</w:t>
      </w:r>
    </w:p>
    <w:p w14:paraId="4D11BA9C" w14:textId="387FA91E" w:rsidR="009F04F6" w:rsidRDefault="009F04F6" w:rsidP="00FB79CE">
      <w:pPr>
        <w:pStyle w:val="af"/>
      </w:pPr>
      <w:r>
        <w:t>Length – длина (мм),</w:t>
      </w:r>
    </w:p>
    <w:p w14:paraId="3C30DF3E" w14:textId="153311C5" w:rsidR="009F04F6" w:rsidRDefault="009F04F6" w:rsidP="00FB79CE">
      <w:pPr>
        <w:pStyle w:val="af"/>
      </w:pPr>
      <w:r>
        <w:t>Thickness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Default="009F04F6" w:rsidP="00FB79CE">
      <w:pPr>
        <w:pStyle w:val="a8"/>
        <w:numPr>
          <w:ilvl w:val="1"/>
          <w:numId w:val="7"/>
        </w:numPr>
      </w:pPr>
      <w: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r>
        <w:t>IdDataStorage – идентификатор компонента из таблицы DataStorage,</w:t>
      </w:r>
    </w:p>
    <w:p w14:paraId="697AA013" w14:textId="0AC8FB01" w:rsidR="009F04F6" w:rsidRDefault="009F04F6" w:rsidP="00FB79CE">
      <w:pPr>
        <w:pStyle w:val="af"/>
      </w:pPr>
      <w:r>
        <w:t>FormFactor – форм-фактор диска,</w:t>
      </w:r>
    </w:p>
    <w:p w14:paraId="205BD6CA" w14:textId="752FB184" w:rsidR="009F04F6" w:rsidRDefault="009F04F6" w:rsidP="00FB79CE">
      <w:pPr>
        <w:pStyle w:val="af"/>
      </w:pPr>
      <w:r>
        <w:t>CacheSize – объем кэш-памяти (МБ),</w:t>
      </w:r>
    </w:p>
    <w:p w14:paraId="7E4BCDB5" w14:textId="197D0048" w:rsidR="009F04F6" w:rsidRDefault="009F04F6" w:rsidP="00FB79CE">
      <w:pPr>
        <w:pStyle w:val="af"/>
      </w:pPr>
      <w:r>
        <w:t>RotationSpeed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r>
        <w:t>WriteTech – технология записи,</w:t>
      </w:r>
    </w:p>
    <w:p w14:paraId="014FB457" w14:textId="1FA85121" w:rsidR="009F04F6" w:rsidRDefault="009F04F6" w:rsidP="00FB79CE">
      <w:pPr>
        <w:pStyle w:val="af"/>
      </w:pPr>
      <w:r>
        <w:t>ActiveNoiseLevel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r>
        <w:t>PassiveNoiseLevel – уровень шума в простое (дБ),</w:t>
      </w:r>
    </w:p>
    <w:p w14:paraId="701E1DBD" w14:textId="126CEAC4" w:rsidR="009F04F6" w:rsidRDefault="009F04F6" w:rsidP="00FB79CE">
      <w:pPr>
        <w:pStyle w:val="af"/>
      </w:pPr>
      <w:r>
        <w:t>PassiveEnergyUse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r>
        <w:t>MaxEnergyUse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r>
        <w:t>MaxTemp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Default="009F04F6" w:rsidP="00FB79CE">
      <w:pPr>
        <w:pStyle w:val="a8"/>
        <w:numPr>
          <w:ilvl w:val="1"/>
          <w:numId w:val="7"/>
        </w:numPr>
      </w:pPr>
      <w: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r>
        <w:t>IdDataStorage – идентификатор компонента из таблицы DataStorage,</w:t>
      </w:r>
    </w:p>
    <w:p w14:paraId="7271ECEF" w14:textId="50C44500" w:rsidR="009F04F6" w:rsidRDefault="009F04F6" w:rsidP="00FB79CE">
      <w:pPr>
        <w:pStyle w:val="af"/>
      </w:pPr>
      <w:r>
        <w:t>BitQuantityOnCell – количество бит на ячейку,</w:t>
      </w:r>
    </w:p>
    <w:p w14:paraId="179B9426" w14:textId="216CBF0D" w:rsidR="009F04F6" w:rsidRDefault="009F04F6" w:rsidP="00FB79CE">
      <w:pPr>
        <w:pStyle w:val="af"/>
      </w:pPr>
      <w:r>
        <w:t>MemoryStructure – структура памяти,</w:t>
      </w:r>
    </w:p>
    <w:p w14:paraId="468F2B14" w14:textId="24671B97" w:rsidR="009F04F6" w:rsidRDefault="009F04F6" w:rsidP="00FB79CE">
      <w:pPr>
        <w:pStyle w:val="af"/>
      </w:pPr>
      <w:r>
        <w:t>WriteSpeed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r>
        <w:t>ReadSpeed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r>
        <w:t>TotalBytesWritten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Default="009F04F6" w:rsidP="00FB79CE">
      <w:pPr>
        <w:pStyle w:val="a8"/>
        <w:numPr>
          <w:ilvl w:val="1"/>
          <w:numId w:val="7"/>
        </w:numPr>
      </w:pPr>
      <w: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>Для добавления M.2 накопителя нужно заполнить таблицы DataStorage и SSD, а после заполнить M2SSD. Указать IdSSD (идентификатор компонента из таблицы SSD) и IdFormFactor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>Также следует указать ключи M.2 накопителя в таблице M2SSDKey. Указать IdM2SSD (идентификатор компонента из таблицы M2SSD) и IdKey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>Заполнить запись в таблице PowerSupply.</w:t>
      </w:r>
    </w:p>
    <w:p w14:paraId="262596D4" w14:textId="77777777" w:rsidR="009F04F6" w:rsidRDefault="009F04F6" w:rsidP="009F04F6">
      <w:pPr>
        <w:pStyle w:val="aff8"/>
      </w:pPr>
      <w:r>
        <w:t>Описание полей в таблице PowerSupply:</w:t>
      </w:r>
    </w:p>
    <w:p w14:paraId="0B17FD3D" w14:textId="5AB18C43" w:rsidR="009F04F6" w:rsidRDefault="009F04F6" w:rsidP="0022618F">
      <w:pPr>
        <w:pStyle w:val="af"/>
      </w:pPr>
      <w:r>
        <w:t>IdDataStorage – идентификатор компонента из таблицы DataStorage,</w:t>
      </w:r>
    </w:p>
    <w:p w14:paraId="325AC5CF" w14:textId="171EE974" w:rsidR="009F04F6" w:rsidRDefault="009F04F6" w:rsidP="0022618F">
      <w:pPr>
        <w:pStyle w:val="af"/>
      </w:pPr>
      <w:r>
        <w:lastRenderedPageBreak/>
        <w:t>IdPowerSupplyFormFactor – идентификатор форм-фактора блока питания из таблицы PowerSupplyFormFactor,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r>
        <w:t>SATAConnectorQuantity – количество разъемов SATA,</w:t>
      </w:r>
    </w:p>
    <w:p w14:paraId="065CF4C7" w14:textId="6E296F3A" w:rsidR="009F04F6" w:rsidRDefault="009F04F6" w:rsidP="0022618F">
      <w:pPr>
        <w:pStyle w:val="af"/>
      </w:pPr>
      <w:r>
        <w:t>IdColor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r>
        <w:t>CoolerSystem – тип системы охлаждения,</w:t>
      </w:r>
    </w:p>
    <w:p w14:paraId="763213F2" w14:textId="71A177D5" w:rsidR="009F04F6" w:rsidRDefault="009F04F6" w:rsidP="0022618F">
      <w:pPr>
        <w:pStyle w:val="af"/>
      </w:pPr>
      <w:r>
        <w:t>Length – длина (мм),</w:t>
      </w:r>
    </w:p>
    <w:p w14:paraId="7A3420FF" w14:textId="59A1E330" w:rsidR="009F04F6" w:rsidRDefault="009F04F6" w:rsidP="0022618F">
      <w:pPr>
        <w:pStyle w:val="af"/>
      </w:pPr>
      <w:r>
        <w:t>Width – ширина (мм),</w:t>
      </w:r>
    </w:p>
    <w:p w14:paraId="3CE2E108" w14:textId="31231C62" w:rsidR="009F04F6" w:rsidRDefault="009F04F6" w:rsidP="0022618F">
      <w:pPr>
        <w:pStyle w:val="af"/>
      </w:pPr>
      <w:r>
        <w:t>Heigth – высота (мм).</w:t>
      </w:r>
    </w:p>
    <w:p w14:paraId="66DFB643" w14:textId="77777777" w:rsidR="009F04F6" w:rsidRDefault="009F04F6" w:rsidP="009F04F6">
      <w:pPr>
        <w:pStyle w:val="aff8"/>
      </w:pPr>
      <w:r>
        <w:t>Заполнить разъемы питания материнской платы блока питания в таблице PowerSupplyMotherBoardConnector. Указать IdPowerSupply (идентификатор компонента блока питания), IdMotherBoardPowerConnector (идентификатор разъема питания материнской платы из таблицы MotherBoardPowerConnector) и Quantity (количество разъемов).</w:t>
      </w:r>
    </w:p>
    <w:p w14:paraId="2F6017AF" w14:textId="77777777" w:rsidR="009F04F6" w:rsidRDefault="009F04F6" w:rsidP="009F04F6">
      <w:pPr>
        <w:pStyle w:val="aff8"/>
      </w:pPr>
      <w:r>
        <w:t>Заполнить разъемы питания процессора блока питания в таблице PowerSupplyProcessorPowerConnector. Указать IdPowerSupply (идентификатор компонента блока питания), IdProcessorPowerConnector (идентификатор разъема питания процессора из таблицы ProcessorPowerConnector) и Quantity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>Заполнить разъемы видеокарты блока питания в таблице PowerSupplyVideoPowerConnector. Указать IdPowerSupply (идентификатор компонента блока питания), IdVideoPowerConnector (идентификатор разъема питания видеокарты из таблицы VideoPowerConnector) и Quantity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5" w:name="_Toc136775134"/>
      <w:r w:rsidRPr="001B6A66">
        <w:lastRenderedPageBreak/>
        <w:t xml:space="preserve">Приложение </w:t>
      </w:r>
      <w:bookmarkEnd w:id="84"/>
      <w:r w:rsidR="009F04F6">
        <w:t>Б</w:t>
      </w:r>
      <w:bookmarkEnd w:id="85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2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223D0B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223D0B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830DD8">
      <w:footerReference w:type="default" r:id="rId21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6B73B" w14:textId="77777777" w:rsidR="00343620" w:rsidRDefault="00343620" w:rsidP="00BE442A">
      <w:r>
        <w:separator/>
      </w:r>
    </w:p>
    <w:p w14:paraId="068025C2" w14:textId="77777777" w:rsidR="00343620" w:rsidRDefault="00343620"/>
  </w:endnote>
  <w:endnote w:type="continuationSeparator" w:id="0">
    <w:p w14:paraId="7D730158" w14:textId="77777777" w:rsidR="00343620" w:rsidRDefault="00343620" w:rsidP="00BE442A">
      <w:r>
        <w:continuationSeparator/>
      </w:r>
    </w:p>
    <w:p w14:paraId="4007877A" w14:textId="77777777" w:rsidR="00343620" w:rsidRDefault="003436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f9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17036" w14:textId="77777777" w:rsidR="00343620" w:rsidRDefault="00343620" w:rsidP="00BE442A">
      <w:r>
        <w:separator/>
      </w:r>
    </w:p>
    <w:p w14:paraId="2FDA9625" w14:textId="77777777" w:rsidR="00343620" w:rsidRDefault="00343620"/>
  </w:footnote>
  <w:footnote w:type="continuationSeparator" w:id="0">
    <w:p w14:paraId="05733D40" w14:textId="77777777" w:rsidR="00343620" w:rsidRDefault="00343620" w:rsidP="00BE442A">
      <w:r>
        <w:continuationSeparator/>
      </w:r>
    </w:p>
    <w:p w14:paraId="31017C6B" w14:textId="77777777" w:rsidR="00343620" w:rsidRDefault="003436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60514C"/>
    <w:rsid w:val="0061204B"/>
    <w:rsid w:val="00612E94"/>
    <w:rsid w:val="00614506"/>
    <w:rsid w:val="00615DFD"/>
    <w:rsid w:val="00622F49"/>
    <w:rsid w:val="00624AA1"/>
    <w:rsid w:val="00625C12"/>
    <w:rsid w:val="00630BFE"/>
    <w:rsid w:val="0063402F"/>
    <w:rsid w:val="00636847"/>
    <w:rsid w:val="00636A54"/>
    <w:rsid w:val="00637CDF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70FAB"/>
    <w:rsid w:val="00C863F4"/>
    <w:rsid w:val="00C90449"/>
    <w:rsid w:val="00C92F0A"/>
    <w:rsid w:val="00C9676E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54C1"/>
    <w:rsid w:val="00FA6180"/>
    <w:rsid w:val="00FA6F4D"/>
    <w:rsid w:val="00FB11BF"/>
    <w:rsid w:val="00FB1ACA"/>
    <w:rsid w:val="00FB79CE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b">
    <w:name w:val="Unresolved Mention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c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c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d">
    <w:name w:val="Placeholder Text"/>
    <w:basedOn w:val="af2"/>
    <w:uiPriority w:val="99"/>
    <w:semiHidden/>
    <w:rsid w:val="002F23A3"/>
    <w:rPr>
      <w:color w:val="808080"/>
    </w:rPr>
  </w:style>
  <w:style w:type="paragraph" w:styleId="afffe">
    <w:name w:val="Title"/>
    <w:basedOn w:val="af1"/>
    <w:next w:val="af1"/>
    <w:link w:val="affff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f">
    <w:name w:val="Заголовок Знак"/>
    <w:basedOn w:val="af2"/>
    <w:link w:val="afffe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0">
    <w:name w:val="No Spacing"/>
    <w:link w:val="affff1"/>
    <w:uiPriority w:val="1"/>
    <w:rsid w:val="002F23A3"/>
    <w:pPr>
      <w:spacing w:after="0" w:line="240" w:lineRule="auto"/>
    </w:pPr>
  </w:style>
  <w:style w:type="paragraph" w:customStyle="1" w:styleId="affff2">
    <w:name w:val="ПЗ"/>
    <w:basedOn w:val="af1"/>
    <w:link w:val="affff3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3">
    <w:name w:val="ПЗ Знак"/>
    <w:basedOn w:val="af2"/>
    <w:link w:val="affff2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e"/>
    <w:link w:val="affff4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2"/>
    <w:link w:val="affff5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4">
    <w:name w:val="Заголовки Знак"/>
    <w:basedOn w:val="affff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6">
    <w:name w:val="нумерация"/>
    <w:basedOn w:val="affff2"/>
    <w:link w:val="affff7"/>
    <w:rsid w:val="002F23A3"/>
  </w:style>
  <w:style w:type="character" w:customStyle="1" w:styleId="affff5">
    <w:name w:val="Подзаголовки Знак"/>
    <w:basedOn w:val="affff3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8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7">
    <w:name w:val="нумерация Знак"/>
    <w:basedOn w:val="affff3"/>
    <w:link w:val="affff6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8">
    <w:name w:val="нечто Знак"/>
    <w:basedOn w:val="affff5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9">
    <w:name w:val="Попробуем?"/>
    <w:basedOn w:val="affff0"/>
    <w:link w:val="affffa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1">
    <w:name w:val="Без интервала Знак"/>
    <w:basedOn w:val="af2"/>
    <w:link w:val="affff0"/>
    <w:uiPriority w:val="1"/>
    <w:rsid w:val="002F23A3"/>
  </w:style>
  <w:style w:type="character" w:customStyle="1" w:styleId="affffa">
    <w:name w:val="Попробуем? Знак"/>
    <w:basedOn w:val="affff1"/>
    <w:link w:val="affff9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9"/>
    <w:link w:val="affffb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b">
    <w:name w:val="Основные компетенции Знак"/>
    <w:basedOn w:val="affffa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c">
    <w:name w:val="Прописной заголовок"/>
    <w:basedOn w:val="af1"/>
    <w:link w:val="affffd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2"/>
    <w:link w:val="affffe"/>
    <w:qFormat/>
    <w:rsid w:val="002F23A3"/>
    <w:pPr>
      <w:numPr>
        <w:numId w:val="13"/>
      </w:numPr>
    </w:pPr>
    <w:rPr>
      <w:lang w:val="en-US"/>
    </w:rPr>
  </w:style>
  <w:style w:type="character" w:customStyle="1" w:styleId="affffd">
    <w:name w:val="Прописной заголовок Знак"/>
    <w:basedOn w:val="af2"/>
    <w:link w:val="affffc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f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e">
    <w:name w:val="Многоуровневое перечисление (тире Знак"/>
    <w:aliases w:val="цифры х2) Знак"/>
    <w:basedOn w:val="affff3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f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0">
    <w:name w:val="Иллюстрации"/>
    <w:basedOn w:val="affff2"/>
    <w:link w:val="afffff1"/>
    <w:qFormat/>
    <w:rsid w:val="002F23A3"/>
    <w:pPr>
      <w:ind w:firstLine="0"/>
      <w:jc w:val="center"/>
    </w:pPr>
  </w:style>
  <w:style w:type="paragraph" w:customStyle="1" w:styleId="afffff2">
    <w:name w:val="Содержание"/>
    <w:basedOn w:val="affff2"/>
    <w:link w:val="afffff3"/>
    <w:qFormat/>
    <w:rsid w:val="002F23A3"/>
    <w:pPr>
      <w:tabs>
        <w:tab w:val="right" w:leader="dot" w:pos="9356"/>
      </w:tabs>
    </w:pPr>
  </w:style>
  <w:style w:type="character" w:customStyle="1" w:styleId="afffff1">
    <w:name w:val="Иллюстрации Знак"/>
    <w:basedOn w:val="affff3"/>
    <w:link w:val="afffff0"/>
    <w:rsid w:val="002F23A3"/>
    <w:rPr>
      <w:rFonts w:ascii="Times New Roman" w:hAnsi="Times New Roman"/>
      <w:sz w:val="28"/>
    </w:rPr>
  </w:style>
  <w:style w:type="character" w:customStyle="1" w:styleId="afffff3">
    <w:name w:val="Содержание Знак"/>
    <w:basedOn w:val="affff3"/>
    <w:link w:val="afffff2"/>
    <w:rsid w:val="002F23A3"/>
    <w:rPr>
      <w:rFonts w:ascii="Times New Roman" w:hAnsi="Times New Roman"/>
      <w:sz w:val="28"/>
    </w:rPr>
  </w:style>
  <w:style w:type="character" w:styleId="afffff4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5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2"/>
    <w:link w:val="afffff6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6">
    <w:name w:val="–Перечисление Знак"/>
    <w:basedOn w:val="affff3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7">
    <w:name w:val="Таблица"/>
    <w:basedOn w:val="affff2"/>
    <w:link w:val="afffff8"/>
    <w:qFormat/>
    <w:rsid w:val="002F23A3"/>
    <w:pPr>
      <w:spacing w:line="240" w:lineRule="auto"/>
      <w:ind w:firstLine="0"/>
    </w:pPr>
  </w:style>
  <w:style w:type="character" w:customStyle="1" w:styleId="afffff8">
    <w:name w:val="Таблица Знак"/>
    <w:basedOn w:val="affff3"/>
    <w:link w:val="afffff7"/>
    <w:rsid w:val="002F23A3"/>
    <w:rPr>
      <w:rFonts w:ascii="Times New Roman" w:hAnsi="Times New Roman"/>
      <w:sz w:val="28"/>
    </w:rPr>
  </w:style>
  <w:style w:type="paragraph" w:customStyle="1" w:styleId="afffff9">
    <w:name w:val="Для таблиц"/>
    <w:basedOn w:val="KP"/>
    <w:link w:val="afffffa"/>
    <w:rsid w:val="002F23A3"/>
    <w:pPr>
      <w:spacing w:line="240" w:lineRule="auto"/>
      <w:ind w:firstLine="0"/>
      <w:contextualSpacing/>
    </w:pPr>
  </w:style>
  <w:style w:type="character" w:customStyle="1" w:styleId="afffffa">
    <w:name w:val="Для таблиц Знак"/>
    <w:basedOn w:val="KP0"/>
    <w:link w:val="afffff9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b">
    <w:name w:val="Формулы"/>
    <w:basedOn w:val="affff2"/>
    <w:link w:val="afffffc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d">
    <w:name w:val="ПЗОсн Знак"/>
    <w:basedOn w:val="af2"/>
    <w:link w:val="afffffe"/>
    <w:locked/>
    <w:rsid w:val="002F23A3"/>
    <w:rPr>
      <w:rFonts w:ascii="Times New Roman" w:hAnsi="Times New Roman" w:cs="Times New Roman"/>
      <w:sz w:val="28"/>
    </w:rPr>
  </w:style>
  <w:style w:type="character" w:customStyle="1" w:styleId="afffffc">
    <w:name w:val="Формулы Знак"/>
    <w:basedOn w:val="affff3"/>
    <w:link w:val="afffffb"/>
    <w:rsid w:val="002F23A3"/>
    <w:rPr>
      <w:rFonts w:ascii="Times New Roman" w:hAnsi="Times New Roman"/>
      <w:sz w:val="28"/>
    </w:rPr>
  </w:style>
  <w:style w:type="paragraph" w:customStyle="1" w:styleId="afffffe">
    <w:name w:val="ПЗОсн"/>
    <w:basedOn w:val="af1"/>
    <w:link w:val="afffffd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f">
    <w:name w:val="КП Знак"/>
    <w:basedOn w:val="af2"/>
    <w:link w:val="affffff0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0">
    <w:name w:val="КП"/>
    <w:basedOn w:val="af1"/>
    <w:link w:val="affffff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1">
    <w:name w:val="Для формул Знак"/>
    <w:basedOn w:val="af2"/>
    <w:link w:val="affffff2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2">
    <w:name w:val="Для формул"/>
    <w:basedOn w:val="af1"/>
    <w:link w:val="affffff1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1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2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3">
    <w:name w:val="Таблицы Знак"/>
    <w:basedOn w:val="af2"/>
    <w:link w:val="affffff4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4">
    <w:name w:val="Таблицы"/>
    <w:basedOn w:val="af1"/>
    <w:link w:val="affffff3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5">
    <w:name w:val="Первая строка пояснений к формуле"/>
    <w:basedOn w:val="affff2"/>
    <w:link w:val="affffff6"/>
    <w:qFormat/>
    <w:rsid w:val="002F23A3"/>
    <w:pPr>
      <w:ind w:left="1163" w:hanging="454"/>
    </w:pPr>
  </w:style>
  <w:style w:type="paragraph" w:customStyle="1" w:styleId="affffff7">
    <w:name w:val="вторая и последующие строки в пояснении в формуле"/>
    <w:basedOn w:val="affff2"/>
    <w:link w:val="affffff8"/>
    <w:qFormat/>
    <w:rsid w:val="002F23A3"/>
    <w:pPr>
      <w:ind w:left="1162" w:firstLine="0"/>
    </w:pPr>
  </w:style>
  <w:style w:type="character" w:customStyle="1" w:styleId="affffff6">
    <w:name w:val="Первая строка пояснений к формуле Знак"/>
    <w:basedOn w:val="affff3"/>
    <w:link w:val="affffff5"/>
    <w:rsid w:val="002F23A3"/>
    <w:rPr>
      <w:rFonts w:ascii="Times New Roman" w:hAnsi="Times New Roman"/>
      <w:sz w:val="28"/>
    </w:rPr>
  </w:style>
  <w:style w:type="character" w:customStyle="1" w:styleId="affffff8">
    <w:name w:val="вторая и последующие строки в пояснении в формуле Знак"/>
    <w:basedOn w:val="affff3"/>
    <w:link w:val="affffff7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9"/>
    <w:qFormat/>
    <w:rsid w:val="00CC17A3"/>
    <w:pPr>
      <w:numPr>
        <w:numId w:val="17"/>
      </w:numPr>
    </w:pPr>
    <w:rPr>
      <w:szCs w:val="28"/>
    </w:rPr>
  </w:style>
  <w:style w:type="character" w:customStyle="1" w:styleId="affffff9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a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a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b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b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Картинки"/>
    <w:basedOn w:val="af1"/>
    <w:next w:val="affffffd"/>
    <w:link w:val="affffffe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e">
    <w:name w:val="Картинки Знак"/>
    <w:basedOn w:val="af2"/>
    <w:link w:val="affffffc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d">
    <w:name w:val="Неразрывная строка"/>
    <w:basedOn w:val="af1"/>
    <w:next w:val="af1"/>
    <w:link w:val="afffffff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f">
    <w:name w:val="Неразрывная строка Знак"/>
    <w:basedOn w:val="af2"/>
    <w:link w:val="affffffd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d"/>
    <w:link w:val="afffffff0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0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1">
    <w:name w:val="Дефолт"/>
    <w:basedOn w:val="af1"/>
    <w:link w:val="afffffff2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2">
    <w:name w:val="Дефолт Знак"/>
    <w:basedOn w:val="af2"/>
    <w:link w:val="afffffff1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2134161217590727E-3"/>
                  <c:y val="0.2793896410917686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0166175601900624"/>
                      <c:h val="0.203732753908662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2683572878211464"/>
                  <c:y val="1.6922449490718883E-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81679933011437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solidFill>
                <a:sysClr val="window" lastClr="FFFFFF"/>
              </a:solidFill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0.50249</cdr:x>
      <cdr:y>0.07823</cdr:y>
    </cdr:from>
    <cdr:to>
      <cdr:x>0.66588</cdr:x>
      <cdr:y>0.11317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811424" y="231150"/>
          <a:ext cx="914162" cy="10323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0.42687</cdr:x>
      <cdr:y>0.13626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633993" y="278296"/>
          <a:ext cx="754338" cy="12430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0.21508</cdr:x>
      <cdr:y>0.19788</cdr:y>
    </cdr:from>
    <cdr:to>
      <cdr:x>0.36939</cdr:x>
      <cdr:y>0.37014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03351" y="584668"/>
          <a:ext cx="863381" cy="508954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0.01438</cdr:x>
      <cdr:y>0.37072</cdr:y>
    </cdr:from>
    <cdr:to>
      <cdr:x>0.21508</cdr:x>
      <cdr:y>0.37072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80467" y="1095350"/>
          <a:ext cx="1122884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0.29102</cdr:x>
      <cdr:y>0.60823</cdr:y>
    </cdr:from>
    <cdr:to>
      <cdr:x>0.30097</cdr:x>
      <cdr:y>0.68338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628244" y="1797113"/>
          <a:ext cx="55701" cy="222047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0.00922</cdr:x>
      <cdr:y>0.68222</cdr:y>
    </cdr:from>
    <cdr:to>
      <cdr:x>0.29042</cdr:x>
      <cdr:y>0.68222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51586" y="2015725"/>
          <a:ext cx="1573283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725586" y="230877"/>
          <a:ext cx="1770339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0.70435</cdr:x>
      <cdr:y>0.53123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3940828" y="1569601"/>
          <a:ext cx="269222" cy="457319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6686</TotalTime>
  <Pages>1</Pages>
  <Words>10105</Words>
  <Characters>57600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243</cp:revision>
  <cp:lastPrinted>2022-12-27T14:02:00Z</cp:lastPrinted>
  <dcterms:created xsi:type="dcterms:W3CDTF">2021-05-08T10:32:00Z</dcterms:created>
  <dcterms:modified xsi:type="dcterms:W3CDTF">2023-06-05T12:41:00Z</dcterms:modified>
</cp:coreProperties>
</file>