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CC2121" w:rsidRPr="00CC2121" w:rsidTr="00B22090">
        <w:tc>
          <w:tcPr>
            <w:tcW w:w="9498" w:type="dxa"/>
            <w:hideMark/>
          </w:tcPr>
          <w:p w:rsidR="00B22090" w:rsidRPr="00D3290D" w:rsidRDefault="00B22090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3290D">
              <w:rPr>
                <w:rFonts w:ascii="Times New Roman" w:hAnsi="Times New Roman" w:cs="Times New Roman"/>
                <w:color w:val="000000" w:themeColor="text1"/>
              </w:rPr>
              <w:t>МИНИСТЕРСТВО НАУКИ И ВЫСШЕГО ОБРАЗОВАНИЯ РОССИЙСКОЙ ФЕДЕРАЦИИ</w:t>
            </w:r>
          </w:p>
        </w:tc>
      </w:tr>
      <w:tr w:rsidR="00CC2121" w:rsidRPr="00CC2121" w:rsidTr="00B22090">
        <w:tc>
          <w:tcPr>
            <w:tcW w:w="9498" w:type="dxa"/>
            <w:hideMark/>
          </w:tcPr>
          <w:p w:rsidR="00B22090" w:rsidRPr="00D3290D" w:rsidRDefault="00B22090">
            <w:pPr>
              <w:widowControl w:val="0"/>
              <w:jc w:val="center"/>
              <w:rPr>
                <w:b/>
                <w:bCs/>
                <w:iCs/>
                <w:color w:val="000000" w:themeColor="text1"/>
              </w:rPr>
            </w:pPr>
            <w:r w:rsidRPr="00D3290D">
              <w:rPr>
                <w:b/>
                <w:bCs/>
                <w:iCs/>
                <w:color w:val="000000" w:themeColor="text1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B22090" w:rsidRPr="00D3290D" w:rsidRDefault="00B22090">
            <w:pPr>
              <w:jc w:val="center"/>
              <w:rPr>
                <w:b/>
                <w:color w:val="000000" w:themeColor="text1"/>
              </w:rPr>
            </w:pPr>
            <w:r w:rsidRPr="00D3290D">
              <w:rPr>
                <w:b/>
                <w:color w:val="000000" w:themeColor="text1"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CC2121" w:rsidRPr="00CC2121" w:rsidTr="00B22090">
        <w:tc>
          <w:tcPr>
            <w:tcW w:w="9498" w:type="dxa"/>
          </w:tcPr>
          <w:p w:rsidR="00B22090" w:rsidRPr="00D3290D" w:rsidRDefault="00B22090">
            <w:pPr>
              <w:widowControl w:val="0"/>
              <w:jc w:val="center"/>
              <w:rPr>
                <w:b/>
                <w:bCs/>
                <w:iCs/>
                <w:color w:val="000000" w:themeColor="text1"/>
              </w:rPr>
            </w:pPr>
          </w:p>
        </w:tc>
      </w:tr>
      <w:tr w:rsidR="00CC2121" w:rsidRPr="00CC2121" w:rsidTr="00B22090">
        <w:tc>
          <w:tcPr>
            <w:tcW w:w="9498" w:type="dxa"/>
            <w:hideMark/>
          </w:tcPr>
          <w:p w:rsidR="00B22090" w:rsidRPr="00D3290D" w:rsidRDefault="00B22090">
            <w:pPr>
              <w:widowControl w:val="0"/>
              <w:jc w:val="center"/>
              <w:rPr>
                <w:b/>
                <w:bCs/>
                <w:iCs/>
                <w:color w:val="000000" w:themeColor="text1"/>
              </w:rPr>
            </w:pPr>
            <w:r w:rsidRPr="00D3290D">
              <w:rPr>
                <w:b/>
                <w:bCs/>
                <w:iCs/>
                <w:color w:val="000000" w:themeColor="text1"/>
              </w:rPr>
              <w:t>УНИВЕРСИТЕТСКИЙ КОЛЛЕДЖ ИНФОРМАЦИОННЫХ ТЕХНОЛОГИЙ</w:t>
            </w:r>
          </w:p>
        </w:tc>
      </w:tr>
    </w:tbl>
    <w:p w:rsidR="00B22090" w:rsidRPr="00CC2121" w:rsidRDefault="00B22090" w:rsidP="00B22090">
      <w:pPr>
        <w:rPr>
          <w:color w:val="000000" w:themeColor="text1"/>
        </w:rPr>
      </w:pPr>
    </w:p>
    <w:p w:rsidR="00B22090" w:rsidRPr="00CC2121" w:rsidRDefault="00B22090" w:rsidP="00B22090">
      <w:pPr>
        <w:rPr>
          <w:color w:val="000000" w:themeColor="text1"/>
        </w:rPr>
      </w:pPr>
    </w:p>
    <w:p w:rsidR="00B22090" w:rsidRPr="00CC2121" w:rsidRDefault="00B22090" w:rsidP="00B22090">
      <w:pPr>
        <w:rPr>
          <w:color w:val="000000" w:themeColor="text1"/>
        </w:rPr>
      </w:pPr>
    </w:p>
    <w:p w:rsidR="00B22090" w:rsidRPr="00CC2121" w:rsidRDefault="00B22090" w:rsidP="00B22090">
      <w:pPr>
        <w:rPr>
          <w:color w:val="000000" w:themeColor="text1"/>
        </w:rPr>
      </w:pPr>
    </w:p>
    <w:p w:rsidR="00B22090" w:rsidRPr="00CC2121" w:rsidRDefault="00B22090" w:rsidP="00B22090">
      <w:pPr>
        <w:rPr>
          <w:color w:val="000000" w:themeColor="text1"/>
        </w:rPr>
      </w:pPr>
    </w:p>
    <w:p w:rsidR="00B22090" w:rsidRPr="00CC2121" w:rsidRDefault="00B22090" w:rsidP="00B22090">
      <w:pPr>
        <w:rPr>
          <w:color w:val="000000" w:themeColor="text1"/>
        </w:rPr>
      </w:pPr>
    </w:p>
    <w:p w:rsidR="00B22090" w:rsidRPr="00CC2121" w:rsidRDefault="00B22090" w:rsidP="00B22090">
      <w:pPr>
        <w:rPr>
          <w:color w:val="000000" w:themeColor="text1"/>
        </w:rPr>
      </w:pPr>
    </w:p>
    <w:p w:rsidR="00B22090" w:rsidRPr="00CC2121" w:rsidRDefault="00B22090" w:rsidP="00B22090">
      <w:pPr>
        <w:rPr>
          <w:color w:val="000000" w:themeColor="text1"/>
        </w:rPr>
      </w:pPr>
    </w:p>
    <w:p w:rsidR="00B22090" w:rsidRPr="00CC2121" w:rsidRDefault="00B22090" w:rsidP="00B22090">
      <w:pPr>
        <w:rPr>
          <w:color w:val="000000" w:themeColor="text1"/>
        </w:rPr>
      </w:pPr>
    </w:p>
    <w:p w:rsidR="00B22090" w:rsidRPr="00CC2121" w:rsidRDefault="00B22090" w:rsidP="00B22090">
      <w:pPr>
        <w:rPr>
          <w:color w:val="000000" w:themeColor="text1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CC2121" w:rsidRPr="00CC2121" w:rsidTr="00B22090">
        <w:tc>
          <w:tcPr>
            <w:tcW w:w="9498" w:type="dxa"/>
            <w:hideMark/>
          </w:tcPr>
          <w:p w:rsidR="00B22090" w:rsidRPr="00CC2121" w:rsidRDefault="00B22090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CC2121">
              <w:rPr>
                <w:b/>
                <w:color w:val="000000" w:themeColor="text1"/>
                <w:sz w:val="32"/>
                <w:szCs w:val="32"/>
              </w:rPr>
              <w:t>КУРСОВОЙ ПРОЕКТ</w:t>
            </w:r>
          </w:p>
        </w:tc>
      </w:tr>
      <w:tr w:rsidR="00CC2121" w:rsidRPr="00CC2121" w:rsidTr="00B22090">
        <w:tc>
          <w:tcPr>
            <w:tcW w:w="9498" w:type="dxa"/>
          </w:tcPr>
          <w:p w:rsidR="00B22090" w:rsidRPr="00CC2121" w:rsidRDefault="00B22090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CC2121" w:rsidRPr="00CC2121" w:rsidTr="00B22090">
        <w:tc>
          <w:tcPr>
            <w:tcW w:w="9498" w:type="dxa"/>
            <w:hideMark/>
          </w:tcPr>
          <w:p w:rsidR="00B22090" w:rsidRPr="00CC2121" w:rsidRDefault="00B2209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по междисциплинарному курсу: МДК.02.02. Технология разработки и зашиты баз данных.</w:t>
            </w:r>
          </w:p>
        </w:tc>
      </w:tr>
      <w:tr w:rsidR="00CC2121" w:rsidRPr="00CC2121" w:rsidTr="00B22090">
        <w:tc>
          <w:tcPr>
            <w:tcW w:w="9498" w:type="dxa"/>
          </w:tcPr>
          <w:p w:rsidR="00B22090" w:rsidRPr="00CC2121" w:rsidRDefault="00B2209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C2121" w:rsidRPr="00CC2121" w:rsidTr="00B22090">
        <w:tc>
          <w:tcPr>
            <w:tcW w:w="9498" w:type="dxa"/>
            <w:hideMark/>
          </w:tcPr>
          <w:p w:rsidR="00B22090" w:rsidRPr="00CC2121" w:rsidRDefault="00B2209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на тему: Разработка информационной системы для проката автомобилей.</w:t>
            </w:r>
          </w:p>
        </w:tc>
      </w:tr>
      <w:tr w:rsidR="00CC2121" w:rsidRPr="00CC2121" w:rsidTr="00B22090">
        <w:tc>
          <w:tcPr>
            <w:tcW w:w="9498" w:type="dxa"/>
          </w:tcPr>
          <w:p w:rsidR="00B22090" w:rsidRPr="00CC2121" w:rsidRDefault="00B2209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C2121" w:rsidRPr="00CC2121" w:rsidTr="00B22090">
        <w:tc>
          <w:tcPr>
            <w:tcW w:w="9498" w:type="dxa"/>
            <w:hideMark/>
          </w:tcPr>
          <w:p w:rsidR="00B22090" w:rsidRPr="00CC2121" w:rsidRDefault="00B2209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студента</w:t>
            </w:r>
            <w:r w:rsidRPr="00CC212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CC2121">
              <w:rPr>
                <w:color w:val="000000" w:themeColor="text1"/>
                <w:sz w:val="28"/>
                <w:szCs w:val="28"/>
              </w:rPr>
              <w:t>группы 090203-9о-</w:t>
            </w:r>
            <w:r w:rsidRPr="00CC2121"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CC2121">
              <w:rPr>
                <w:color w:val="000000" w:themeColor="text1"/>
                <w:sz w:val="28"/>
                <w:szCs w:val="28"/>
              </w:rPr>
              <w:t>/1</w:t>
            </w:r>
          </w:p>
          <w:p w:rsidR="00B22090" w:rsidRPr="00CC2121" w:rsidRDefault="00B2209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CC2121" w:rsidRPr="00CC2121" w:rsidTr="00B22090">
        <w:tc>
          <w:tcPr>
            <w:tcW w:w="9498" w:type="dxa"/>
            <w:hideMark/>
          </w:tcPr>
          <w:p w:rsidR="00B22090" w:rsidRPr="00CC2121" w:rsidRDefault="00B22090" w:rsidP="00B2209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Разухина</w:t>
            </w:r>
            <w:r w:rsidRPr="00CC212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CC2121">
              <w:rPr>
                <w:color w:val="000000" w:themeColor="text1"/>
                <w:sz w:val="28"/>
                <w:szCs w:val="28"/>
              </w:rPr>
              <w:t>Максима</w:t>
            </w:r>
            <w:r w:rsidRPr="00CC2121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CC2121">
              <w:rPr>
                <w:color w:val="000000" w:themeColor="text1"/>
                <w:sz w:val="28"/>
                <w:szCs w:val="28"/>
              </w:rPr>
              <w:t>Николаевича</w:t>
            </w:r>
          </w:p>
        </w:tc>
      </w:tr>
    </w:tbl>
    <w:p w:rsidR="00B22090" w:rsidRPr="00CC2121" w:rsidRDefault="00B22090" w:rsidP="00B22090">
      <w:pPr>
        <w:rPr>
          <w:color w:val="000000" w:themeColor="text1"/>
          <w:sz w:val="28"/>
          <w:szCs w:val="28"/>
        </w:rPr>
      </w:pPr>
    </w:p>
    <w:p w:rsidR="00B22090" w:rsidRPr="00CC2121" w:rsidRDefault="00B22090" w:rsidP="00B22090">
      <w:pPr>
        <w:rPr>
          <w:color w:val="000000" w:themeColor="text1"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0"/>
        <w:gridCol w:w="2170"/>
        <w:gridCol w:w="2637"/>
      </w:tblGrid>
      <w:tr w:rsidR="00CC2121" w:rsidRPr="00CC2121" w:rsidTr="00B22090">
        <w:tc>
          <w:tcPr>
            <w:tcW w:w="4536" w:type="dxa"/>
            <w:hideMark/>
          </w:tcPr>
          <w:p w:rsidR="00B22090" w:rsidRPr="00CC2121" w:rsidRDefault="00B22090" w:rsidP="00B22090">
            <w:pPr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  <w:hideMark/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М.Н. Разухин</w:t>
            </w:r>
          </w:p>
        </w:tc>
      </w:tr>
      <w:tr w:rsidR="00CC2121" w:rsidRPr="00CC2121" w:rsidTr="00B22090">
        <w:tc>
          <w:tcPr>
            <w:tcW w:w="4536" w:type="dxa"/>
            <w:hideMark/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  <w:hideMark/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Е.А. Ларионова</w:t>
            </w:r>
          </w:p>
        </w:tc>
      </w:tr>
      <w:tr w:rsidR="00CC2121" w:rsidRPr="00CC2121" w:rsidTr="00B22090">
        <w:tc>
          <w:tcPr>
            <w:tcW w:w="4536" w:type="dxa"/>
            <w:hideMark/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</w:p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</w:p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А.И. Глускер</w:t>
            </w:r>
          </w:p>
        </w:tc>
      </w:tr>
    </w:tbl>
    <w:p w:rsidR="00B22090" w:rsidRPr="00CC2121" w:rsidRDefault="00B22090" w:rsidP="00B22090">
      <w:pPr>
        <w:rPr>
          <w:color w:val="000000" w:themeColor="text1"/>
          <w:sz w:val="28"/>
          <w:szCs w:val="28"/>
        </w:rPr>
      </w:pPr>
    </w:p>
    <w:p w:rsidR="00B22090" w:rsidRPr="00CC2121" w:rsidRDefault="00B22090" w:rsidP="00B22090">
      <w:pPr>
        <w:rPr>
          <w:color w:val="000000" w:themeColor="text1"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54"/>
        <w:gridCol w:w="2149"/>
        <w:gridCol w:w="2644"/>
      </w:tblGrid>
      <w:tr w:rsidR="00CC2121" w:rsidRPr="00CC2121" w:rsidTr="00B22090">
        <w:tc>
          <w:tcPr>
            <w:tcW w:w="9498" w:type="dxa"/>
            <w:gridSpan w:val="3"/>
            <w:hideMark/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Дат</w:t>
            </w:r>
            <w:r w:rsidRPr="00CC2121">
              <w:rPr>
                <w:color w:val="000000" w:themeColor="text1"/>
                <w:sz w:val="28"/>
                <w:szCs w:val="28"/>
              </w:rPr>
              <w:t>а защиты «____» ___________ 2023</w:t>
            </w:r>
            <w:r w:rsidRPr="00CC2121">
              <w:rPr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CC2121" w:rsidRPr="00CC2121" w:rsidTr="00B22090">
        <w:tc>
          <w:tcPr>
            <w:tcW w:w="9498" w:type="dxa"/>
            <w:gridSpan w:val="3"/>
            <w:hideMark/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Оценка:____________________________</w:t>
            </w:r>
          </w:p>
        </w:tc>
      </w:tr>
      <w:tr w:rsidR="00CC2121" w:rsidRPr="00CC2121" w:rsidTr="00B22090">
        <w:tc>
          <w:tcPr>
            <w:tcW w:w="4558" w:type="dxa"/>
            <w:hideMark/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>Заведующий отделением № 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694" w:type="dxa"/>
            <w:hideMark/>
          </w:tcPr>
          <w:p w:rsidR="00B22090" w:rsidRPr="00CC2121" w:rsidRDefault="00B22090">
            <w:pPr>
              <w:rPr>
                <w:color w:val="000000" w:themeColor="text1"/>
                <w:sz w:val="28"/>
                <w:szCs w:val="28"/>
              </w:rPr>
            </w:pPr>
            <w:r w:rsidRPr="00CC2121">
              <w:rPr>
                <w:color w:val="000000" w:themeColor="text1"/>
                <w:sz w:val="28"/>
                <w:szCs w:val="28"/>
              </w:rPr>
              <w:t xml:space="preserve">И.А. </w:t>
            </w:r>
            <w:proofErr w:type="spellStart"/>
            <w:r w:rsidRPr="00CC2121">
              <w:rPr>
                <w:color w:val="000000" w:themeColor="text1"/>
                <w:sz w:val="28"/>
                <w:szCs w:val="28"/>
              </w:rPr>
              <w:t>Миланова</w:t>
            </w:r>
            <w:proofErr w:type="spellEnd"/>
          </w:p>
        </w:tc>
      </w:tr>
    </w:tbl>
    <w:p w:rsidR="00B22090" w:rsidRPr="00CC2121" w:rsidRDefault="00B22090" w:rsidP="00B22090">
      <w:pPr>
        <w:rPr>
          <w:color w:val="000000" w:themeColor="text1"/>
          <w:sz w:val="28"/>
          <w:szCs w:val="28"/>
        </w:rPr>
      </w:pPr>
    </w:p>
    <w:p w:rsidR="00B22090" w:rsidRPr="00CC2121" w:rsidRDefault="00B22090" w:rsidP="00B22090">
      <w:pPr>
        <w:rPr>
          <w:color w:val="000000" w:themeColor="text1"/>
          <w:sz w:val="28"/>
          <w:szCs w:val="28"/>
        </w:rPr>
      </w:pPr>
    </w:p>
    <w:p w:rsidR="00B22090" w:rsidRPr="00CC2121" w:rsidRDefault="00B22090" w:rsidP="00B22090">
      <w:pPr>
        <w:rPr>
          <w:color w:val="000000" w:themeColor="text1"/>
          <w:sz w:val="28"/>
          <w:szCs w:val="28"/>
        </w:rPr>
      </w:pPr>
    </w:p>
    <w:p w:rsidR="00B22090" w:rsidRPr="00CC2121" w:rsidRDefault="00B22090" w:rsidP="00B22090">
      <w:pPr>
        <w:jc w:val="center"/>
        <w:rPr>
          <w:color w:val="000000" w:themeColor="text1"/>
          <w:sz w:val="28"/>
          <w:szCs w:val="28"/>
        </w:rPr>
      </w:pPr>
      <w:r w:rsidRPr="00CC2121">
        <w:rPr>
          <w:color w:val="000000" w:themeColor="text1"/>
          <w:sz w:val="28"/>
          <w:szCs w:val="28"/>
        </w:rPr>
        <w:t>Москва</w:t>
      </w:r>
    </w:p>
    <w:p w:rsidR="00B22090" w:rsidRPr="00CC2121" w:rsidRDefault="00B22090" w:rsidP="00B22090">
      <w:pPr>
        <w:jc w:val="center"/>
        <w:rPr>
          <w:color w:val="000000" w:themeColor="text1"/>
          <w:sz w:val="28"/>
          <w:szCs w:val="28"/>
          <w:lang w:val="en-US"/>
        </w:rPr>
      </w:pPr>
      <w:r w:rsidRPr="00CC2121">
        <w:rPr>
          <w:color w:val="000000" w:themeColor="text1"/>
          <w:sz w:val="28"/>
          <w:szCs w:val="28"/>
        </w:rPr>
        <w:t>202</w:t>
      </w:r>
      <w:r w:rsidRPr="00CC2121">
        <w:rPr>
          <w:color w:val="000000" w:themeColor="text1"/>
          <w:sz w:val="28"/>
          <w:szCs w:val="28"/>
          <w:lang w:val="en-US"/>
        </w:rPr>
        <w:t>3</w:t>
      </w:r>
    </w:p>
    <w:p w:rsidR="00D24C27" w:rsidRDefault="00D24C27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W w:w="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D3290D" w:rsidTr="00D3290D">
        <w:tc>
          <w:tcPr>
            <w:tcW w:w="9640" w:type="dxa"/>
            <w:gridSpan w:val="2"/>
            <w:hideMark/>
          </w:tcPr>
          <w:p w:rsidR="00D3290D" w:rsidRDefault="00D3290D">
            <w:pPr>
              <w:widowControl w:val="0"/>
              <w:jc w:val="center"/>
              <w:rPr>
                <w:b/>
                <w:sz w:val="22"/>
                <w:szCs w:val="22"/>
                <w:lang w:eastAsia="ru-RU"/>
              </w:rPr>
            </w:pPr>
            <w:r>
              <w:rPr>
                <w:b/>
                <w:sz w:val="22"/>
                <w:szCs w:val="22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D3290D" w:rsidTr="00D3290D">
        <w:tc>
          <w:tcPr>
            <w:tcW w:w="9640" w:type="dxa"/>
            <w:gridSpan w:val="2"/>
            <w:hideMark/>
          </w:tcPr>
          <w:p w:rsidR="00D3290D" w:rsidRDefault="00D3290D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D3290D" w:rsidRDefault="00D3290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D3290D" w:rsidTr="00D3290D">
        <w:tc>
          <w:tcPr>
            <w:tcW w:w="9640" w:type="dxa"/>
            <w:gridSpan w:val="2"/>
          </w:tcPr>
          <w:p w:rsidR="00D3290D" w:rsidRDefault="00D3290D">
            <w:pPr>
              <w:widowControl w:val="0"/>
              <w:jc w:val="center"/>
              <w:rPr>
                <w:b/>
              </w:rPr>
            </w:pPr>
          </w:p>
        </w:tc>
      </w:tr>
      <w:tr w:rsidR="00D3290D" w:rsidTr="00D3290D">
        <w:tc>
          <w:tcPr>
            <w:tcW w:w="9640" w:type="dxa"/>
            <w:gridSpan w:val="2"/>
            <w:hideMark/>
          </w:tcPr>
          <w:p w:rsidR="00D3290D" w:rsidRDefault="00D3290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D3290D" w:rsidTr="00D3290D">
        <w:tc>
          <w:tcPr>
            <w:tcW w:w="9640" w:type="dxa"/>
            <w:gridSpan w:val="2"/>
          </w:tcPr>
          <w:p w:rsidR="00D3290D" w:rsidRDefault="00D3290D"/>
        </w:tc>
      </w:tr>
      <w:tr w:rsidR="00D3290D" w:rsidTr="00D3290D">
        <w:tc>
          <w:tcPr>
            <w:tcW w:w="4678" w:type="dxa"/>
            <w:hideMark/>
          </w:tcPr>
          <w:p w:rsidR="00D3290D" w:rsidRDefault="00D329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  <w:hideMark/>
          </w:tcPr>
          <w:p w:rsidR="00D3290D" w:rsidRDefault="00D3290D">
            <w:r>
              <w:rPr>
                <w:sz w:val="28"/>
                <w:szCs w:val="28"/>
              </w:rPr>
              <w:t>УТВЕРЖДАЮ</w:t>
            </w:r>
          </w:p>
        </w:tc>
      </w:tr>
      <w:tr w:rsidR="00D3290D" w:rsidTr="00D3290D">
        <w:tc>
          <w:tcPr>
            <w:tcW w:w="4678" w:type="dxa"/>
            <w:hideMark/>
          </w:tcPr>
          <w:p w:rsidR="00D3290D" w:rsidRDefault="00D329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  <w:hideMark/>
          </w:tcPr>
          <w:p w:rsidR="00D3290D" w:rsidRDefault="00D3290D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D3290D" w:rsidTr="00D3290D">
        <w:tc>
          <w:tcPr>
            <w:tcW w:w="4678" w:type="dxa"/>
            <w:hideMark/>
          </w:tcPr>
          <w:p w:rsidR="00D3290D" w:rsidRDefault="00D329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  <w:hideMark/>
          </w:tcPr>
          <w:p w:rsidR="00D3290D" w:rsidRDefault="00D3290D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D3290D" w:rsidTr="00D3290D">
        <w:tc>
          <w:tcPr>
            <w:tcW w:w="4678" w:type="dxa"/>
            <w:hideMark/>
          </w:tcPr>
          <w:p w:rsidR="00D3290D" w:rsidRDefault="00D329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  <w:hideMark/>
          </w:tcPr>
          <w:p w:rsidR="00D3290D" w:rsidRDefault="00D3290D">
            <w:r>
              <w:rPr>
                <w:sz w:val="28"/>
                <w:szCs w:val="28"/>
              </w:rPr>
              <w:t>«_____»_________________202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D3290D" w:rsidTr="00D3290D">
        <w:tc>
          <w:tcPr>
            <w:tcW w:w="4678" w:type="dxa"/>
          </w:tcPr>
          <w:p w:rsidR="00D3290D" w:rsidRDefault="00D3290D">
            <w:r>
              <w:rPr>
                <w:sz w:val="28"/>
                <w:szCs w:val="28"/>
              </w:rPr>
              <w:t>Протокол № 7 от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21.02.20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 г.</w:t>
            </w:r>
          </w:p>
          <w:p w:rsidR="00D3290D" w:rsidRDefault="00D3290D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:rsidR="00D3290D" w:rsidRDefault="00D3290D">
            <w:pPr>
              <w:rPr>
                <w:sz w:val="28"/>
                <w:szCs w:val="28"/>
              </w:rPr>
            </w:pPr>
          </w:p>
        </w:tc>
      </w:tr>
    </w:tbl>
    <w:p w:rsidR="00D3290D" w:rsidRDefault="00D3290D" w:rsidP="00D3290D"/>
    <w:tbl>
      <w:tblPr>
        <w:tblW w:w="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290D" w:rsidRDefault="00D3290D">
            <w:pPr>
              <w:rPr>
                <w:sz w:val="28"/>
                <w:szCs w:val="28"/>
              </w:rPr>
            </w:pP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студенту группы 090203-9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-20/1</w:t>
            </w:r>
          </w:p>
          <w:p w:rsidR="00D3290D" w:rsidRDefault="00D329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D3290D" w:rsidTr="00D3290D">
        <w:trPr>
          <w:trHeight w:val="279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Разухину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Максиму Николаевичу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290D" w:rsidRDefault="00D3290D">
            <w:pPr>
              <w:rPr>
                <w:sz w:val="28"/>
                <w:szCs w:val="28"/>
              </w:rPr>
            </w:pP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МДК.02.02. Технология разработки и защиты баз данных.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Тема курсового проекта:</w:t>
            </w:r>
            <w:r>
              <w:rPr>
                <w:color w:val="000000" w:themeColor="text1"/>
                <w:sz w:val="28"/>
                <w:szCs w:val="28"/>
              </w:rPr>
              <w:t xml:space="preserve"> Разработка информационной системы для проката автомобилей.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 w:rsidP="00382240">
            <w:pPr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:rsidR="00D3290D" w:rsidRDefault="00D3290D" w:rsidP="00382240">
            <w:pPr>
              <w:numPr>
                <w:ilvl w:val="0"/>
                <w:numId w:val="1"/>
              </w:numPr>
              <w:tabs>
                <w:tab w:val="left" w:pos="1134"/>
              </w:tabs>
              <w:ind w:left="0" w:firstLine="705"/>
              <w:jc w:val="both"/>
            </w:pPr>
            <w:r>
              <w:t>презентация</w:t>
            </w:r>
            <w:r>
              <w:rPr>
                <w:lang w:val="en-US"/>
              </w:rPr>
              <w:t>;</w:t>
            </w:r>
          </w:p>
          <w:p w:rsidR="00D3290D" w:rsidRDefault="00D3290D" w:rsidP="00382240">
            <w:pPr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</w:t>
            </w:r>
            <w:r>
              <w:rPr>
                <w:lang w:val="en-US"/>
              </w:rPr>
              <w:t>;</w:t>
            </w:r>
          </w:p>
          <w:p w:rsidR="00D3290D" w:rsidRDefault="00D3290D" w:rsidP="00382240">
            <w:pPr>
              <w:numPr>
                <w:ilvl w:val="0"/>
                <w:numId w:val="1"/>
              </w:numPr>
              <w:tabs>
                <w:tab w:val="left" w:pos="1134"/>
              </w:tabs>
              <w:ind w:left="0" w:firstLine="709"/>
              <w:jc w:val="both"/>
            </w:pPr>
            <w:r>
              <w:t>электронный носитель на который записаны пояснительная записка, презентация, работающий программный продукт.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jc w:val="both"/>
            </w:pPr>
            <w:r>
              <w:t>Содержание пояснительной записки отражено в методических рекомендациях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jc w:val="both"/>
            </w:pPr>
            <w:r>
              <w:t>Программный продукт должен содержать базу данных и приложение. Необходимо</w:t>
            </w:r>
          </w:p>
          <w:p w:rsidR="00D3290D" w:rsidRDefault="00D3290D">
            <w:pPr>
              <w:jc w:val="both"/>
            </w:pPr>
            <w:r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jc w:val="both"/>
            </w:pPr>
            <w:r>
              <w:t>Исполнитель предъявляет:</w:t>
            </w:r>
          </w:p>
          <w:p w:rsidR="00D3290D" w:rsidRDefault="00D3290D">
            <w:pPr>
              <w:ind w:firstLine="709"/>
              <w:jc w:val="both"/>
            </w:pPr>
            <w:r>
              <w:t>− пояснительную записку на бумажном носителе;</w:t>
            </w:r>
          </w:p>
          <w:p w:rsidR="00D3290D" w:rsidRDefault="00D3290D">
            <w:pPr>
              <w:ind w:firstLine="709"/>
              <w:jc w:val="both"/>
            </w:pPr>
            <w:r>
              <w:lastRenderedPageBreak/>
              <w:t>− электронный носитель, содержащий текст пояснительной записки, презентацию для защиты курсового проекта, скрипты на создание объектов базы данных, все файлы прикладной программы.</w:t>
            </w:r>
          </w:p>
          <w:p w:rsidR="00D3290D" w:rsidRDefault="00D3290D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highlight w:val="yellow"/>
              </w:rPr>
              <w:t>«» марта 2023г.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highlight w:val="yellow"/>
              </w:rPr>
              <w:t>«» мая 2023 г.</w:t>
            </w:r>
          </w:p>
        </w:tc>
      </w:tr>
      <w:tr w:rsidR="00D3290D" w:rsidTr="00D3290D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290D" w:rsidRDefault="00D3290D">
            <w:pPr>
              <w:jc w:val="both"/>
              <w:rPr>
                <w:sz w:val="28"/>
                <w:szCs w:val="28"/>
              </w:rPr>
            </w:pPr>
          </w:p>
        </w:tc>
      </w:tr>
      <w:tr w:rsidR="00D3290D" w:rsidTr="00D3290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3290D" w:rsidRDefault="00D3290D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D3290D" w:rsidTr="00D3290D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3290D" w:rsidRDefault="00D3290D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290D" w:rsidRDefault="00D3290D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М.Н. Разухин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8B4CFE" w:rsidRDefault="008B4CFE">
      <w:pPr>
        <w:spacing w:after="160" w:line="259" w:lineRule="auto"/>
      </w:pPr>
      <w:bookmarkStart w:id="0" w:name="_heading=h.gjdgxs"/>
      <w:bookmarkEnd w:id="0"/>
      <w:r>
        <w:br w:type="page"/>
      </w:r>
    </w:p>
    <w:p w:rsidR="00FC099D" w:rsidRPr="00FC099D" w:rsidRDefault="008B4CFE" w:rsidP="00FC099D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СОДЕРЖАНИЕ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1 ОБЩАЯ ЧАСТЬ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1.1 Назначение и цели создания системы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1.2 Обзор и анализ предметной области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1.3 Жизненный цикл базы данных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1.4 Выбор и характеристика СУБД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1.5 Выбор и характеристика среды разработки приложения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СПЕЦИАЛЬНАЯ ЧАСТЬ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2.1 Постановка задачи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2.2 Архитектура информационной системы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2.3 Логическая модель баз</w:t>
      </w:r>
      <w:r>
        <w:rPr>
          <w:sz w:val="28"/>
          <w:szCs w:val="28"/>
        </w:rPr>
        <w:t xml:space="preserve">ы </w:t>
      </w:r>
      <w:r>
        <w:rPr>
          <w:sz w:val="28"/>
          <w:szCs w:val="28"/>
        </w:rPr>
        <w:t>данных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2.4 Нормализация таблиц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2.5 Описание таблиц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2.6 Другие объекты базы данных (представления, хранимые процедуры, триггеры, имена входа, пользователи)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2.7 Разработка приложения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2.7.1 Диаграмма вариантов использования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2.7.2 Решение главной задачи проекта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2.7.3 Тестирование приложения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2.7.4 Защита информационной системы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2.8 Инструкция пользователю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2.8.1 Общие сведения об информационной системе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2.8.2 Требования к техническим средствам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2.8.3 Требования к программным средствам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2.8.4 Настройка информационной системы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2.8.5 Формы ввода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2.8.6 Отчёты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СПИСОК ИСПОЛЬЗОВАННОЙ ЛИТЕРАТУРЫ</w:t>
      </w:r>
    </w:p>
    <w:p w:rsidR="00C93900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ПРИЛОЖЕНИЕ А.SQL скрипты на создание и заполнение базы данных, на создание учётных записей пользователей, на назначение привилегий</w:t>
      </w:r>
    </w:p>
    <w:p w:rsidR="00FC099D" w:rsidRDefault="00C93900" w:rsidP="00C93900">
      <w:pPr>
        <w:pStyle w:val="Normal"/>
        <w:ind w:left="709"/>
        <w:rPr>
          <w:sz w:val="28"/>
          <w:szCs w:val="28"/>
        </w:rPr>
      </w:pPr>
      <w:r>
        <w:rPr>
          <w:sz w:val="28"/>
          <w:szCs w:val="28"/>
        </w:rPr>
        <w:t>ПРИЛОЖЕНИЕ Б. Код программы</w:t>
      </w:r>
    </w:p>
    <w:p w:rsidR="00FC099D" w:rsidRDefault="00FC099D">
      <w:pPr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4D7ED9" w:rsidRPr="00C93900" w:rsidRDefault="004D7ED9" w:rsidP="00C93900">
      <w:pPr>
        <w:pStyle w:val="Normal"/>
        <w:ind w:left="709"/>
        <w:rPr>
          <w:sz w:val="28"/>
          <w:szCs w:val="28"/>
        </w:rPr>
      </w:pPr>
      <w:bookmarkStart w:id="1" w:name="_GoBack"/>
      <w:bookmarkEnd w:id="1"/>
    </w:p>
    <w:sectPr w:rsidR="004D7ED9" w:rsidRPr="00C93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142"/>
    <w:multiLevelType w:val="hybridMultilevel"/>
    <w:tmpl w:val="9312811E"/>
    <w:lvl w:ilvl="0" w:tplc="D0EA4DD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6D0"/>
    <w:multiLevelType w:val="multilevel"/>
    <w:tmpl w:val="C91A6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F62B4F"/>
    <w:multiLevelType w:val="hybridMultilevel"/>
    <w:tmpl w:val="CEBC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A5E2C"/>
    <w:multiLevelType w:val="hybridMultilevel"/>
    <w:tmpl w:val="FC42F3C4"/>
    <w:lvl w:ilvl="0" w:tplc="E1CAC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6C46FE"/>
    <w:multiLevelType w:val="multilevel"/>
    <w:tmpl w:val="95461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F592AFA"/>
    <w:multiLevelType w:val="multilevel"/>
    <w:tmpl w:val="3DFE91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C864144"/>
    <w:multiLevelType w:val="multilevel"/>
    <w:tmpl w:val="04CC45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F866B4"/>
    <w:multiLevelType w:val="hybridMultilevel"/>
    <w:tmpl w:val="7B4E03D8"/>
    <w:lvl w:ilvl="0" w:tplc="0EF2A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516CB"/>
    <w:multiLevelType w:val="multilevel"/>
    <w:tmpl w:val="DF98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90"/>
    <w:rsid w:val="002D2FBA"/>
    <w:rsid w:val="003050E6"/>
    <w:rsid w:val="003C0EF6"/>
    <w:rsid w:val="00424519"/>
    <w:rsid w:val="004D7ED9"/>
    <w:rsid w:val="005420AD"/>
    <w:rsid w:val="005C3E29"/>
    <w:rsid w:val="005F1314"/>
    <w:rsid w:val="007F0224"/>
    <w:rsid w:val="008312C3"/>
    <w:rsid w:val="008B4CFE"/>
    <w:rsid w:val="00A73FAA"/>
    <w:rsid w:val="00AD1A39"/>
    <w:rsid w:val="00B22090"/>
    <w:rsid w:val="00C93900"/>
    <w:rsid w:val="00CC2121"/>
    <w:rsid w:val="00D24C27"/>
    <w:rsid w:val="00D3290D"/>
    <w:rsid w:val="00FC099D"/>
    <w:rsid w:val="00FD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F26C"/>
  <w15:chartTrackingRefBased/>
  <w15:docId w15:val="{3E86C0A3-F251-475B-AB5F-F8DE652F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locked/>
    <w:rsid w:val="00B22090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2209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8B4CFE"/>
    <w:pPr>
      <w:ind w:left="720"/>
      <w:contextualSpacing/>
    </w:pPr>
  </w:style>
  <w:style w:type="paragraph" w:customStyle="1" w:styleId="1">
    <w:name w:val="КП_1"/>
    <w:basedOn w:val="a"/>
    <w:qFormat/>
    <w:rsid w:val="005C3E29"/>
    <w:rPr>
      <w:b/>
      <w:sz w:val="28"/>
    </w:rPr>
  </w:style>
  <w:style w:type="paragraph" w:customStyle="1" w:styleId="Normal">
    <w:name w:val="Normal"/>
    <w:rsid w:val="00C93900"/>
    <w:pPr>
      <w:widowControl w:val="0"/>
      <w:snapToGrid w:val="0"/>
      <w:spacing w:after="0" w:line="240" w:lineRule="auto"/>
      <w:ind w:left="2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0FF55-D17E-485B-907B-2349FE88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11</cp:revision>
  <dcterms:created xsi:type="dcterms:W3CDTF">2023-04-20T15:06:00Z</dcterms:created>
  <dcterms:modified xsi:type="dcterms:W3CDTF">2023-04-20T16:41:00Z</dcterms:modified>
</cp:coreProperties>
</file>