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9875675"/>
    <w:p w14:paraId="4306D74F" w14:textId="77777777" w:rsidR="00B511DE" w:rsidRDefault="00000000">
      <w:pPr>
        <w:ind w:right="-421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9D515" wp14:editId="4B305DFF">
                <wp:simplePos x="0" y="0"/>
                <wp:positionH relativeFrom="column">
                  <wp:posOffset>5504815</wp:posOffset>
                </wp:positionH>
                <wp:positionV relativeFrom="paragraph">
                  <wp:posOffset>-466090</wp:posOffset>
                </wp:positionV>
                <wp:extent cx="622300" cy="495300"/>
                <wp:effectExtent l="0" t="0" r="254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угольник 4" o:spid="_x0000_s1026" o:spt="1" style="position:absolute;left:0pt;margin-left:433.45pt;margin-top:-36.7pt;height:39pt;width:49pt;z-index:251659264;v-text-anchor:middle;mso-width-relative:page;mso-height-relative:page;" fillcolor="#FFFFFF [3212]" filled="t" stroked="t" coordsize="21600,21600" o:gfxdata="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lwHGTYAAAACQEAAA8AAAAAAAAA&#10;AQAgAAAAIgAAAGRycy9kb3ducmV2LnhtbFBLAQIUABQAAAAIAIdO4kD871P4gwIAAAcFAAAOAAAA&#10;AAAAAAEAIAAAACcBAABkcnMvZTJvRG9jLnhtbFBLBQYAAAAABgAGAFkBAAAc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36"/>
          <w:lang w:val="ru-RU"/>
        </w:rPr>
        <w:t>Учреждение образования</w:t>
      </w:r>
    </w:p>
    <w:p w14:paraId="787EBF8C" w14:textId="77777777" w:rsidR="00B511DE" w:rsidRDefault="00000000">
      <w:pPr>
        <w:spacing w:after="4200"/>
        <w:ind w:right="-421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>«БЕЛОРУССКИЙ ГОСУДАРСТВЕННЫЙ ТЕХНОЛОГИЧЕСКИЙ УНИВЕРСИТЕТ»</w:t>
      </w:r>
    </w:p>
    <w:p w14:paraId="3187537F" w14:textId="77777777" w:rsidR="00B511DE" w:rsidRDefault="00000000">
      <w:pPr>
        <w:spacing w:after="0" w:line="240" w:lineRule="auto"/>
        <w:ind w:right="-4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14:paraId="2F9B0FDF" w14:textId="77777777" w:rsidR="00B511DE" w:rsidRDefault="00000000">
      <w:pPr>
        <w:spacing w:after="0" w:line="240" w:lineRule="auto"/>
        <w:ind w:right="-4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«Разработка диаграммы классов»</w:t>
      </w:r>
    </w:p>
    <w:p w14:paraId="6ABCA498" w14:textId="77777777" w:rsidR="00B511DE" w:rsidRDefault="00B511DE">
      <w:pPr>
        <w:spacing w:after="2520"/>
        <w:ind w:right="-421"/>
        <w:rPr>
          <w:rFonts w:ascii="Times New Roman" w:hAnsi="Times New Roman" w:cs="Times New Roman"/>
          <w:sz w:val="32"/>
          <w:szCs w:val="36"/>
          <w:lang w:val="ru-RU"/>
        </w:rPr>
      </w:pPr>
    </w:p>
    <w:p w14:paraId="6203391A" w14:textId="7B2ECE98" w:rsidR="00B511DE" w:rsidRDefault="00000000">
      <w:pPr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="00034886" w:rsidRPr="00034886">
        <w:rPr>
          <w:rFonts w:ascii="Times New Roman" w:hAnsi="Times New Roman" w:cs="Times New Roman"/>
          <w:sz w:val="28"/>
          <w:szCs w:val="28"/>
          <w:lang w:val="ru-RU"/>
        </w:rPr>
        <w:t>Беласин Д.А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B28B24" w14:textId="77777777" w:rsidR="00B511DE" w:rsidRDefault="00000000">
      <w:pPr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3 курс 1 группа</w:t>
      </w:r>
    </w:p>
    <w:p w14:paraId="4C909EBF" w14:textId="77777777" w:rsidR="00B511DE" w:rsidRDefault="00000000">
      <w:pPr>
        <w:spacing w:after="400"/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Якубенко К.Д.</w:t>
      </w:r>
    </w:p>
    <w:p w14:paraId="6326E7D7" w14:textId="77777777" w:rsidR="00B511DE" w:rsidRDefault="00B511DE">
      <w:pPr>
        <w:spacing w:after="400"/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</w:p>
    <w:p w14:paraId="669916DE" w14:textId="77777777" w:rsidR="00B511DE" w:rsidRDefault="00B511DE">
      <w:pPr>
        <w:spacing w:after="400"/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</w:p>
    <w:p w14:paraId="1A0F34D7" w14:textId="77777777" w:rsidR="00B511DE" w:rsidRDefault="00000000">
      <w:pPr>
        <w:spacing w:after="400"/>
        <w:ind w:right="-4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546AEF0D" w14:textId="77777777" w:rsidR="00B511DE" w:rsidRDefault="00000000">
      <w:pPr>
        <w:pStyle w:val="a5"/>
        <w:numPr>
          <w:ilvl w:val="0"/>
          <w:numId w:val="1"/>
        </w:numPr>
        <w:tabs>
          <w:tab w:val="left" w:pos="980"/>
        </w:tabs>
        <w:spacing w:after="240"/>
        <w:ind w:left="0" w:right="-420" w:firstLine="7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2561A27C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Задачей данной работы является детальное описание структуры взаимодействия классов, используемых в web-приложении, на основе данных, описанных в лабораторной работе №1. Это предполагает построение точной и понятной модели, которая поможет глубже понять, как классы приложения взаимодействуют друг с другом, какие они выполняют роли, какие атрибуты и методы содержат, а также какие связи существуют между ними.</w:t>
      </w:r>
    </w:p>
    <w:p w14:paraId="2DA343F1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назначения диаграммы классов:</w:t>
      </w:r>
    </w:p>
    <w:p w14:paraId="6B7246AB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— это важнейший элемент UML, позволяющий проектировщикам, разработчикам и другим участникам процесса разработки наглядно представлять архитектуру системы. Диаграмма классов играет ключевую роль в разработке приложений, так как она демонстрирует:</w:t>
      </w:r>
    </w:p>
    <w:p w14:paraId="1A0E1153" w14:textId="77777777" w:rsidR="00B511DE" w:rsidRDefault="00000000">
      <w:pPr>
        <w:numPr>
          <w:ilvl w:val="0"/>
          <w:numId w:val="2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Структуру приложения — как организованы его сущности.</w:t>
      </w:r>
    </w:p>
    <w:p w14:paraId="28BB52BA" w14:textId="77777777" w:rsidR="00B511DE" w:rsidRDefault="00000000">
      <w:pPr>
        <w:numPr>
          <w:ilvl w:val="0"/>
          <w:numId w:val="2"/>
        </w:numPr>
        <w:tabs>
          <w:tab w:val="left" w:pos="1276"/>
        </w:tabs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классов — какие классы связаны между собой и каким образом (ассоциации, наследование, композиция и другие типы связей).</w:t>
      </w:r>
    </w:p>
    <w:p w14:paraId="35617E8A" w14:textId="77777777" w:rsidR="00B511DE" w:rsidRDefault="00000000">
      <w:pPr>
        <w:numPr>
          <w:ilvl w:val="0"/>
          <w:numId w:val="2"/>
        </w:numPr>
        <w:tabs>
          <w:tab w:val="left" w:pos="993"/>
          <w:tab w:val="left" w:pos="1276"/>
        </w:tabs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и данные — какие атрибуты и методы принадлежат каждому классу.</w:t>
      </w:r>
    </w:p>
    <w:p w14:paraId="78404D38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данной работы заключается в разработке диаграммы классов для платформы аренды парковочных мест, которая будет служить основой для последующего создания кода. Это поможет:</w:t>
      </w:r>
    </w:p>
    <w:p w14:paraId="55DF5C6C" w14:textId="77777777" w:rsidR="00B511DE" w:rsidRDefault="00000000">
      <w:pPr>
        <w:numPr>
          <w:ilvl w:val="0"/>
          <w:numId w:val="3"/>
        </w:numPr>
        <w:tabs>
          <w:tab w:val="left" w:pos="1418"/>
        </w:tabs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функциональность системы.</w:t>
      </w:r>
    </w:p>
    <w:p w14:paraId="74E97778" w14:textId="77777777" w:rsidR="00B511DE" w:rsidRDefault="00000000">
      <w:pPr>
        <w:numPr>
          <w:ilvl w:val="0"/>
          <w:numId w:val="3"/>
        </w:numPr>
        <w:tabs>
          <w:tab w:val="left" w:pos="1418"/>
        </w:tabs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Упростить коммуникацию между разработчиками.</w:t>
      </w:r>
    </w:p>
    <w:p w14:paraId="3B992770" w14:textId="77777777" w:rsidR="00B511DE" w:rsidRDefault="00000000">
      <w:pPr>
        <w:numPr>
          <w:ilvl w:val="0"/>
          <w:numId w:val="3"/>
        </w:numPr>
        <w:tabs>
          <w:tab w:val="left" w:pos="1418"/>
        </w:tabs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Обеспечить базу для дальнейших расширений и доработок приложения.</w:t>
      </w:r>
    </w:p>
    <w:p w14:paraId="7D8ABC70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данной работы является построение диаграммы классов для 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  <w:lang w:val="ru-RU"/>
        </w:rPr>
        <w:t>аренды парковочных мест, что включает в себя определение классов, их атрибутов, методов и связей между ними. Разработка такой диаграммы помогает визуализировать логику приложения, обеспечить правильное взаимодействие компонентов и подготовить основу для группировки этих классов в пакеты для лучшей структурированности.</w:t>
      </w:r>
    </w:p>
    <w:p w14:paraId="4E6C2333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 xml:space="preserve">Также необходимо составить диаграмму пакетов системы. </w:t>
      </w:r>
      <w:r>
        <w:rPr>
          <w:rFonts w:ascii="Times New Roman" w:hAnsi="Times New Roman" w:cs="Times New Roman"/>
          <w:sz w:val="28"/>
          <w:szCs w:val="28"/>
          <w:lang w:val="ru-RU"/>
        </w:rPr>
        <w:t>Они облегча</w:t>
      </w:r>
      <w:r>
        <w:rPr>
          <w:rFonts w:ascii="Times New Roman" w:hAnsi="Times New Roman" w:cs="Times New Roman"/>
          <w:sz w:val="28"/>
          <w:szCs w:val="28"/>
          <w:lang w:val="zh-CN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общение между участниками проекта (разработчиками, тестировщиками, заказчиками), так как даёт наглядное представление о том, как система организована, а также диаграмма классов позволяет лучше понимать существующий код и упрощает его расширение.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8F47F3" w14:textId="77777777" w:rsidR="00B511DE" w:rsidRPr="00034886" w:rsidRDefault="00000000">
      <w:pPr>
        <w:pStyle w:val="1"/>
        <w:spacing w:before="0" w:after="240"/>
        <w:ind w:right="-420" w:firstLine="70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77629580"/>
      <w:r w:rsidRPr="00034886">
        <w:rPr>
          <w:rFonts w:ascii="Times New Roman" w:hAnsi="Times New Roman" w:cs="Times New Roman"/>
          <w:sz w:val="28"/>
          <w:szCs w:val="28"/>
          <w:lang w:val="ru-RU"/>
        </w:rPr>
        <w:lastRenderedPageBreak/>
        <w:t>2. Описание программных средств</w:t>
      </w:r>
      <w:bookmarkEnd w:id="1"/>
    </w:p>
    <w:p w14:paraId="04C808C0" w14:textId="77777777" w:rsidR="00B511DE" w:rsidRPr="00034886" w:rsidRDefault="00000000">
      <w:pPr>
        <w:tabs>
          <w:tab w:val="left" w:pos="980"/>
        </w:tabs>
        <w:spacing w:after="0"/>
        <w:ind w:right="-420" w:firstLine="69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Описание программного средства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046E91" w14:textId="77777777" w:rsidR="00B511DE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Название: Draw.io.</w:t>
      </w:r>
    </w:p>
    <w:p w14:paraId="0A1268BA" w14:textId="77777777" w:rsidR="00B511DE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Версия: Актуальная версия (по состоянию на 2024 год). </w:t>
      </w:r>
      <w:r>
        <w:rPr>
          <w:rFonts w:ascii="Times New Roman" w:hAnsi="Times New Roman" w:cs="Times New Roman"/>
          <w:sz w:val="28"/>
          <w:szCs w:val="28"/>
        </w:rPr>
        <w:t>Программа обновляется регулярно.</w:t>
      </w:r>
    </w:p>
    <w:p w14:paraId="7F4855F3" w14:textId="77777777" w:rsidR="00B511DE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Разработчик: JGraph Ltd.</w:t>
      </w:r>
    </w:p>
    <w:p w14:paraId="151635D4" w14:textId="77777777" w:rsidR="00B511DE" w:rsidRPr="0003488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Адрес загрузки: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app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diagrams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/.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 доступен как онлайн-приложение, так и в виде настольного клиента для различных операционных систем.</w:t>
      </w:r>
    </w:p>
    <w:p w14:paraId="101BC4E2" w14:textId="77777777" w:rsidR="00B511DE" w:rsidRPr="0003488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Режим использования: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бесплатный доступ ко всем своим функциям без ограничений. Это полностью бесплатный инструмент с открытым исходным кодом, доступный как для личного, так и для корпоративного использования.</w:t>
      </w:r>
    </w:p>
    <w:p w14:paraId="145CD4CA" w14:textId="77777777" w:rsidR="00B511DE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Платформы: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 доступен как веб-приложение, которое работает в любом современном браузере. </w:t>
      </w:r>
      <w:r>
        <w:rPr>
          <w:rFonts w:ascii="Times New Roman" w:hAnsi="Times New Roman" w:cs="Times New Roman"/>
          <w:sz w:val="28"/>
          <w:szCs w:val="28"/>
        </w:rPr>
        <w:t>Также доступны настольные версии для Windows, macOS и Linux.</w:t>
      </w:r>
    </w:p>
    <w:p w14:paraId="485C162F" w14:textId="77777777" w:rsidR="00B511DE" w:rsidRPr="0003488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Типы моделей, с которыми работает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создания диаграмм, схем, моделей процессов и прочих визуальных структур. Программа поддерживает работу с блок-схемами, диаграммами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0, сетевыми диаграммами, архитектурными схемами, организационными диаграммами и многими другими визуальными представлениями данных.</w:t>
      </w:r>
    </w:p>
    <w:p w14:paraId="0FCBE9E3" w14:textId="77777777" w:rsidR="00B511DE" w:rsidRPr="0003488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функции: Создание и редактирование диаграмм различных типов (например,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, блок-схемы, </w:t>
      </w:r>
      <w:r>
        <w:rPr>
          <w:rFonts w:ascii="Times New Roman" w:hAnsi="Times New Roman" w:cs="Times New Roman"/>
          <w:sz w:val="28"/>
          <w:szCs w:val="28"/>
        </w:rPr>
        <w:t>BPMN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ERD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). Поддержка импорта и экспорта файлов в различных форматах, включая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PNG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SVG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PDF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. Возможность совместной работы с другими пользователями через облачные сервисы (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Drive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OneDrive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Dropbox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 и др.). Функции автосохранения и интеграции с популярными системами управления версиями. Поддержка версии оффлайн, которая позволяет работать без подключения к интернету. Гибкая система настройки шаблонов и библиотек элементов для ускорения работы.</w:t>
      </w:r>
    </w:p>
    <w:p w14:paraId="1CD850A8" w14:textId="77777777" w:rsidR="00B511DE" w:rsidRPr="00034886" w:rsidRDefault="00000000">
      <w:pPr>
        <w:spacing w:line="240" w:lineRule="auto"/>
        <w:ind w:right="-42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Draw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 xml:space="preserve"> — это удобный, бесплатный инструмент для создания диаграмм и схем, который поддерживает совместную работу и интеграцию с облачными сервисами, обеспечивая гибкость и доступность на различных платформах.</w:t>
      </w:r>
    </w:p>
    <w:p w14:paraId="319AF06F" w14:textId="77777777" w:rsidR="00B511DE" w:rsidRDefault="00000000">
      <w:pPr>
        <w:pStyle w:val="a5"/>
        <w:tabs>
          <w:tab w:val="left" w:pos="993"/>
        </w:tabs>
        <w:spacing w:before="240" w:line="259" w:lineRule="auto"/>
        <w:ind w:left="700" w:right="-4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20069D08" w14:textId="77777777" w:rsidR="00B511DE" w:rsidRDefault="00000000">
      <w:pPr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для нашего проекта будет выглядеть следующим образом – Рисунок 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14:paraId="38C2F30E" w14:textId="77777777" w:rsidR="00B511DE" w:rsidRDefault="00000000">
      <w:pPr>
        <w:spacing w:before="280" w:after="280"/>
        <w:ind w:right="-4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 wp14:anchorId="1992D189" wp14:editId="307D3CB4">
            <wp:extent cx="5262880" cy="4438015"/>
            <wp:effectExtent l="0" t="0" r="1397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2DF0" w14:textId="77777777" w:rsidR="00B511DE" w:rsidRDefault="00000000">
      <w:pPr>
        <w:spacing w:after="240"/>
        <w:ind w:right="-421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.1 – Диаграмм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классов</w:t>
      </w:r>
    </w:p>
    <w:p w14:paraId="71361F75" w14:textId="77777777" w:rsidR="00B511DE" w:rsidRDefault="00000000">
      <w:pPr>
        <w:spacing w:after="0"/>
        <w:ind w:right="-28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классы представляют ключевые сущности, отвечающие за хранение данных и предоставление функциональности через методы. Каждый класс включает набор атрибутов и методов, обеспечивающих их базовое поведение.</w:t>
      </w:r>
    </w:p>
    <w:p w14:paraId="4461D273" w14:textId="77777777" w:rsidR="00B511DE" w:rsidRDefault="000000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того, в системе используются интерфейсы:</w:t>
      </w:r>
    </w:p>
    <w:p w14:paraId="77D364DC" w14:textId="77777777" w:rsidR="00B511DE" w:rsidRDefault="0000000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IUser, который определяет общие действия для всех пользователей.</w:t>
      </w:r>
    </w:p>
    <w:p w14:paraId="03D13905" w14:textId="77777777" w:rsidR="00B511DE" w:rsidRDefault="0000000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  <w:lang w:val="ru-RU"/>
        </w:rPr>
        <w:t>, описывающий возможности отправки репорта.</w:t>
      </w:r>
    </w:p>
    <w:p w14:paraId="0C853A47" w14:textId="77777777" w:rsidR="00B511DE" w:rsidRDefault="0000000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</w:rPr>
        <w:t>Booking</w:t>
      </w:r>
      <w:r>
        <w:rPr>
          <w:rFonts w:ascii="Times New Roman" w:hAnsi="Times New Roman" w:cs="Times New Roman"/>
          <w:sz w:val="28"/>
          <w:szCs w:val="28"/>
          <w:lang w:val="ru-RU"/>
        </w:rPr>
        <w:t>, предоставляющий функционал для бронирования.</w:t>
      </w:r>
    </w:p>
    <w:p w14:paraId="6E1977E1" w14:textId="77777777" w:rsidR="00B511DE" w:rsidRDefault="0000000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IPayment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предоставляющий функционал для оплаты.</w:t>
      </w:r>
    </w:p>
    <w:p w14:paraId="6218D485" w14:textId="77777777" w:rsidR="00B511DE" w:rsidRDefault="00000000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IParkingSpaceManager,</w:t>
      </w:r>
      <w:r>
        <w:rPr>
          <w:rFonts w:ascii="Times New Roman" w:hAnsi="Times New Roman" w:cs="Times New Roman"/>
          <w:sz w:val="28"/>
          <w:szCs w:val="28"/>
          <w:lang w:val="ru-RU"/>
        </w:rPr>
        <w:t>для управления парковочными местами</w:t>
      </w:r>
    </w:p>
    <w:p w14:paraId="6D9DCDCD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Связи между классами:</w:t>
      </w:r>
    </w:p>
    <w:p w14:paraId="59ED295B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lastRenderedPageBreak/>
        <w:t>User:</w:t>
      </w:r>
    </w:p>
    <w:p w14:paraId="7A5879DF" w14:textId="77777777" w:rsidR="00B511DE" w:rsidRDefault="00000000">
      <w:pPr>
        <w:numPr>
          <w:ilvl w:val="0"/>
          <w:numId w:val="6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Связь с Booking. Один пользователь может иметь несколько бронирований, но каждое бронирование может существовать независимо от пользователя.</w:t>
      </w:r>
    </w:p>
    <w:p w14:paraId="2F485CD8" w14:textId="77777777" w:rsidR="00B511DE" w:rsidRDefault="00000000">
      <w:pPr>
        <w:numPr>
          <w:ilvl w:val="0"/>
          <w:numId w:val="6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Связь с Parking. Пользователь может взаимодействовать с несколькими парковочными местами, но это не требует жесткой зависимости.</w:t>
      </w:r>
    </w:p>
    <w:p w14:paraId="061E95A0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Parking:</w:t>
      </w:r>
    </w:p>
    <w:p w14:paraId="5E5ED5B8" w14:textId="77777777" w:rsidR="00B511DE" w:rsidRDefault="00000000">
      <w:pPr>
        <w:numPr>
          <w:ilvl w:val="0"/>
          <w:numId w:val="7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Связь с Booking. Парковочное место может быть забронировано, но не зависит от бронирования. При удалении бронирования парковочное место остается доступным.</w:t>
      </w:r>
    </w:p>
    <w:p w14:paraId="7739CF54" w14:textId="77777777" w:rsidR="00B511DE" w:rsidRDefault="00000000">
      <w:pPr>
        <w:numPr>
          <w:ilvl w:val="0"/>
          <w:numId w:val="7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Связь с User. Указывает на то, что пользователь может просматривать и выбирать доступные парковочные места.</w:t>
      </w:r>
    </w:p>
    <w:p w14:paraId="7FD3C166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Booking:</w:t>
      </w:r>
    </w:p>
    <w:p w14:paraId="79AF57DE" w14:textId="77777777" w:rsidR="00B511DE" w:rsidRDefault="00000000">
      <w:pPr>
        <w:numPr>
          <w:ilvl w:val="0"/>
          <w:numId w:val="8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Связь с User и Parking. Бронирование связано с пользователем и парковочным местом, но эти объекты могут существовать независимо.</w:t>
      </w:r>
    </w:p>
    <w:p w14:paraId="56CADC8E" w14:textId="77777777" w:rsidR="00B511DE" w:rsidRDefault="00000000">
      <w:pPr>
        <w:numPr>
          <w:ilvl w:val="0"/>
          <w:numId w:val="8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Связь с Payment. Бронирование может иметь связанные платежи, но они не являются обязательными для существования бронирования.</w:t>
      </w:r>
    </w:p>
    <w:p w14:paraId="3F7C05A2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Payment:</w:t>
      </w:r>
    </w:p>
    <w:p w14:paraId="13F0EDB9" w14:textId="77777777" w:rsidR="00B511DE" w:rsidRDefault="00000000">
      <w:pPr>
        <w:numPr>
          <w:ilvl w:val="0"/>
          <w:numId w:val="9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Связь с Booking. Платежи зависят от бронирования, но могут быть обработаны независимо.</w:t>
      </w:r>
    </w:p>
    <w:p w14:paraId="1CDC8BD4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Структура классов:</w:t>
      </w:r>
    </w:p>
    <w:p w14:paraId="53ED11A4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User:</w:t>
      </w:r>
    </w:p>
    <w:p w14:paraId="48CAA14F" w14:textId="77777777" w:rsidR="00B511DE" w:rsidRDefault="00000000">
      <w:pPr>
        <w:numPr>
          <w:ilvl w:val="0"/>
          <w:numId w:val="10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Хранит информацию о пользователе, его предпочтениях и связанных бронированиях.</w:t>
      </w:r>
    </w:p>
    <w:p w14:paraId="209B40A6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Parking:</w:t>
      </w:r>
    </w:p>
    <w:p w14:paraId="7F0BD7D3" w14:textId="77777777" w:rsidR="00B511DE" w:rsidRDefault="00000000">
      <w:pPr>
        <w:numPr>
          <w:ilvl w:val="0"/>
          <w:numId w:val="11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Содержит данные о парковочных местах, такие как местоположение, доступность и тип.</w:t>
      </w:r>
    </w:p>
    <w:p w14:paraId="0463AA59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Booking:</w:t>
      </w:r>
    </w:p>
    <w:p w14:paraId="7E8AD2FF" w14:textId="77777777" w:rsidR="00B511DE" w:rsidRDefault="00000000">
      <w:pPr>
        <w:numPr>
          <w:ilvl w:val="0"/>
          <w:numId w:val="12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Управляет процессом бронирования парковочных мест, включая информацию о сроках и связанных пользователях.</w:t>
      </w:r>
    </w:p>
    <w:p w14:paraId="2ECD8975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Payment:</w:t>
      </w:r>
    </w:p>
    <w:p w14:paraId="1E1F1B0F" w14:textId="77777777" w:rsidR="00B511DE" w:rsidRDefault="00000000">
      <w:pPr>
        <w:numPr>
          <w:ilvl w:val="0"/>
          <w:numId w:val="13"/>
        </w:numPr>
        <w:spacing w:after="0"/>
        <w:ind w:left="0" w:right="-421" w:firstLine="700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Обрабатывает информацию о платежах, связанных с бронированиями.</w:t>
      </w:r>
    </w:p>
    <w:p w14:paraId="2A5DC1DA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Заключение:</w:t>
      </w:r>
    </w:p>
    <w:p w14:paraId="69E292E6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/>
          <w:sz w:val="28"/>
          <w:szCs w:val="28"/>
          <w:lang w:val="zh-CN"/>
        </w:rPr>
        <w:t>Такое распределение обязанностей между классами и четкие связи между ними позволяют упростить реализацию и расширение функциональности системы аренды парковочных мест. Каждому классу назначены свои обязанности, что облегчает поддержку и модификацию системы.</w:t>
      </w:r>
    </w:p>
    <w:p w14:paraId="342A5F11" w14:textId="77777777" w:rsidR="00B511DE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 xml:space="preserve">Далее рассмотрим диаграмму компонентов на рисунке 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zh-CN"/>
        </w:rPr>
        <w:t>.2:</w:t>
      </w:r>
    </w:p>
    <w:p w14:paraId="588DDD06" w14:textId="77777777" w:rsidR="00B511DE" w:rsidRDefault="00000000">
      <w:pPr>
        <w:spacing w:before="280" w:after="280"/>
        <w:ind w:right="-421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114300" distR="114300" wp14:anchorId="4F8E8741" wp14:editId="29E7957E">
            <wp:extent cx="3800475" cy="3793490"/>
            <wp:effectExtent l="0" t="0" r="9525" b="165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24D1" w14:textId="77777777" w:rsidR="00B511DE" w:rsidRPr="00034886" w:rsidRDefault="00000000">
      <w:pPr>
        <w:spacing w:after="240"/>
        <w:ind w:right="-421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.2 – Диаграмма пакетов</w:t>
      </w:r>
    </w:p>
    <w:p w14:paraId="24424683" w14:textId="77777777" w:rsidR="00B511DE" w:rsidRDefault="00000000">
      <w:pPr>
        <w:spacing w:after="0"/>
        <w:ind w:right="-4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Связи между пакетами:</w:t>
      </w:r>
    </w:p>
    <w:p w14:paraId="1D97C83D" w14:textId="77777777" w:rsidR="00B511DE" w:rsidRDefault="00000000">
      <w:pPr>
        <w:numPr>
          <w:ilvl w:val="0"/>
          <w:numId w:val="5"/>
        </w:numPr>
        <w:spacing w:after="0"/>
        <w:ind w:right="-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Presentation взаимодействует с 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>Domain для отображения данных.</w:t>
      </w:r>
    </w:p>
    <w:p w14:paraId="62E98BEC" w14:textId="77777777" w:rsidR="00B511DE" w:rsidRDefault="00000000">
      <w:pPr>
        <w:numPr>
          <w:ilvl w:val="0"/>
          <w:numId w:val="5"/>
        </w:numPr>
        <w:spacing w:after="0"/>
        <w:ind w:right="-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Booking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Presentation использует </w:t>
      </w:r>
      <w:r>
        <w:rPr>
          <w:rFonts w:ascii="Times New Roman" w:hAnsi="Times New Roman" w:cs="Times New Roman"/>
          <w:sz w:val="28"/>
          <w:szCs w:val="28"/>
        </w:rPr>
        <w:t>Booking</w:t>
      </w:r>
      <w:r>
        <w:rPr>
          <w:rFonts w:ascii="Times New Roman" w:hAnsi="Times New Roman" w:cs="Times New Roman"/>
          <w:sz w:val="28"/>
          <w:szCs w:val="28"/>
          <w:lang w:val="ru-RU"/>
        </w:rPr>
        <w:t>Domain для работы с данными о парковочных местах.</w:t>
      </w:r>
    </w:p>
    <w:p w14:paraId="34A9CCAE" w14:textId="77777777" w:rsidR="00B511DE" w:rsidRDefault="00000000">
      <w:pPr>
        <w:numPr>
          <w:ilvl w:val="0"/>
          <w:numId w:val="5"/>
        </w:numPr>
        <w:spacing w:after="0"/>
        <w:ind w:right="-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Domain и </w:t>
      </w:r>
      <w:r>
        <w:rPr>
          <w:rFonts w:ascii="Times New Roman" w:hAnsi="Times New Roman" w:cs="Times New Roman"/>
          <w:sz w:val="28"/>
          <w:szCs w:val="28"/>
        </w:rPr>
        <w:t>Booking</w:t>
      </w:r>
      <w:r>
        <w:rPr>
          <w:rFonts w:ascii="Times New Roman" w:hAnsi="Times New Roman" w:cs="Times New Roman"/>
          <w:sz w:val="28"/>
          <w:szCs w:val="28"/>
          <w:lang w:val="ru-RU"/>
        </w:rPr>
        <w:t>Domain связаны с DataMapper, который преобразует их данные для Database.</w:t>
      </w:r>
    </w:p>
    <w:p w14:paraId="711DF0EC" w14:textId="77777777" w:rsidR="00B511DE" w:rsidRDefault="00000000">
      <w:pPr>
        <w:numPr>
          <w:ilvl w:val="0"/>
          <w:numId w:val="5"/>
        </w:numPr>
        <w:spacing w:after="0"/>
        <w:ind w:right="-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UIFramework связывает визуальные и логические компоненты, предоставляя общий интерфейс.</w:t>
      </w:r>
    </w:p>
    <w:p w14:paraId="24B0730A" w14:textId="77777777" w:rsidR="00B511DE" w:rsidRDefault="00000000">
      <w:pPr>
        <w:ind w:right="-42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структура обеспечивает модульность и четкое разделение обязанностей между пакетами, что делает приложение легко поддерживаемым и расширяемым.</w:t>
      </w:r>
    </w:p>
    <w:p w14:paraId="203A104A" w14:textId="77777777" w:rsidR="00B511DE" w:rsidRDefault="00000000">
      <w:pPr>
        <w:rPr>
          <w:lang w:val="ru-RU"/>
        </w:rPr>
      </w:pPr>
      <w:r>
        <w:rPr>
          <w:lang w:val="ru-RU"/>
        </w:rPr>
        <w:br w:type="page"/>
      </w:r>
    </w:p>
    <w:p w14:paraId="6E8FAF90" w14:textId="77777777" w:rsidR="00B511DE" w:rsidRPr="00034886" w:rsidRDefault="00000000">
      <w:pPr>
        <w:pStyle w:val="1"/>
        <w:numPr>
          <w:ilvl w:val="0"/>
          <w:numId w:val="14"/>
        </w:numPr>
        <w:spacing w:before="0" w:after="240"/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Теоретические вопросы подготовки к лабораторной работе</w:t>
      </w:r>
    </w:p>
    <w:p w14:paraId="194F087F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Перечислите структурные диаграммы, которые входят в UML 2.0:</w:t>
      </w:r>
    </w:p>
    <w:p w14:paraId="0805BA3F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UML 2.0 включено несколько структурных диаграмм, каждая из которых фокусируется на описании статической архитектуры системы:</w:t>
      </w:r>
    </w:p>
    <w:p w14:paraId="5EC6A8A6" w14:textId="77777777" w:rsidR="00B511DE" w:rsidRDefault="00000000">
      <w:pPr>
        <w:pStyle w:val="a5"/>
        <w:numPr>
          <w:ilvl w:val="0"/>
          <w:numId w:val="15"/>
        </w:numPr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(Class Diagram) — описывает классы, их атрибуты, методы и связи между классами.</w:t>
      </w:r>
    </w:p>
    <w:p w14:paraId="0640D721" w14:textId="77777777" w:rsidR="00B511DE" w:rsidRDefault="00000000">
      <w:pPr>
        <w:pStyle w:val="a5"/>
        <w:numPr>
          <w:ilvl w:val="0"/>
          <w:numId w:val="15"/>
        </w:numPr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объектов (Object Diagram) — показывает конкретные экземпляры классов и их связи в определённый момент времени.</w:t>
      </w:r>
    </w:p>
    <w:p w14:paraId="0089B2E8" w14:textId="77777777" w:rsidR="00B511DE" w:rsidRDefault="00000000">
      <w:pPr>
        <w:pStyle w:val="a5"/>
        <w:numPr>
          <w:ilvl w:val="0"/>
          <w:numId w:val="15"/>
        </w:numPr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пакетов (Package Diagram) — группирует элементы системы (классы, компоненты) в пакеты для организации архитектуры.</w:t>
      </w:r>
    </w:p>
    <w:p w14:paraId="3DA11E50" w14:textId="77777777" w:rsidR="00B511DE" w:rsidRDefault="00000000">
      <w:pPr>
        <w:pStyle w:val="a5"/>
        <w:numPr>
          <w:ilvl w:val="0"/>
          <w:numId w:val="15"/>
        </w:numPr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компонентов (Component Diagram) — описывает физические модули системы и взаимодействие между ними.</w:t>
      </w:r>
    </w:p>
    <w:p w14:paraId="6914A719" w14:textId="77777777" w:rsidR="00B511DE" w:rsidRDefault="00000000">
      <w:pPr>
        <w:pStyle w:val="a5"/>
        <w:numPr>
          <w:ilvl w:val="0"/>
          <w:numId w:val="15"/>
        </w:numPr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развёртывания (Deployment Diagram) — демонстрирует распределение компонентов системы по узлам физической инфраструктуры.</w:t>
      </w:r>
    </w:p>
    <w:p w14:paraId="585B4CB0" w14:textId="77777777" w:rsidR="00B511DE" w:rsidRDefault="00000000">
      <w:pPr>
        <w:pStyle w:val="a5"/>
        <w:numPr>
          <w:ilvl w:val="0"/>
          <w:numId w:val="15"/>
        </w:numPr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композитной структуры (Composite Structure Diagram) — описывает внутреннюю структуру компонентов и классов и их взаимосвязи на более детальном уровне.</w:t>
      </w:r>
    </w:p>
    <w:p w14:paraId="4199D746" w14:textId="77777777" w:rsidR="00B511DE" w:rsidRDefault="00000000">
      <w:pPr>
        <w:pStyle w:val="a5"/>
        <w:numPr>
          <w:ilvl w:val="0"/>
          <w:numId w:val="15"/>
        </w:numPr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профилей (Profile Diagram) — используется для создания расширений UML и применяет пользовательские стереотипы и другие механизмы для конкретных областей.</w:t>
      </w:r>
    </w:p>
    <w:p w14:paraId="45E48261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Укажите назначение структурных диаграмм:</w:t>
      </w:r>
    </w:p>
    <w:p w14:paraId="6A6A96EE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Структурные диаграммы в UML предназначены для моделирования статической архитектуры системы. Они фокусируются на описании:</w:t>
      </w:r>
    </w:p>
    <w:p w14:paraId="162D248C" w14:textId="77777777" w:rsidR="00B511DE" w:rsidRDefault="00000000">
      <w:pPr>
        <w:pStyle w:val="a5"/>
        <w:numPr>
          <w:ilvl w:val="0"/>
          <w:numId w:val="16"/>
        </w:numPr>
        <w:tabs>
          <w:tab w:val="left" w:pos="993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э</w:t>
      </w:r>
      <w:r>
        <w:rPr>
          <w:rFonts w:ascii="Times New Roman" w:hAnsi="Times New Roman" w:cs="Times New Roman"/>
          <w:sz w:val="28"/>
          <w:szCs w:val="28"/>
          <w:lang w:val="ru-RU"/>
        </w:rPr>
        <w:t>лементов системы (классов, объектов, компонентов, узлов и пакетов)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DFBA8B" w14:textId="77777777" w:rsidR="00B511DE" w:rsidRDefault="00000000">
      <w:pPr>
        <w:pStyle w:val="a5"/>
        <w:numPr>
          <w:ilvl w:val="0"/>
          <w:numId w:val="16"/>
        </w:numPr>
        <w:tabs>
          <w:tab w:val="left" w:pos="993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ерархии и связей между элементами</w:t>
      </w:r>
      <w:r w:rsidRPr="0003488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043C5E" w14:textId="77777777" w:rsidR="00B511DE" w:rsidRDefault="00000000">
      <w:pPr>
        <w:pStyle w:val="a5"/>
        <w:numPr>
          <w:ilvl w:val="0"/>
          <w:numId w:val="16"/>
        </w:numPr>
        <w:tabs>
          <w:tab w:val="left" w:pos="993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заимодействий и зависимостей между различными компонентами системы на уровне классов и физических модулей.</w:t>
      </w:r>
    </w:p>
    <w:p w14:paraId="538C9BC4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диаграммы помогают разработчикам и архитекторам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ч</w:t>
      </w:r>
      <w:r>
        <w:rPr>
          <w:rFonts w:ascii="Times New Roman" w:hAnsi="Times New Roman" w:cs="Times New Roman"/>
          <w:sz w:val="28"/>
          <w:szCs w:val="28"/>
          <w:lang w:val="ru-RU"/>
        </w:rPr>
        <w:t>ётко понимать структуру системы и её составляющих</w:t>
      </w:r>
      <w:r>
        <w:rPr>
          <w:rFonts w:ascii="Times New Roman" w:hAnsi="Times New Roman" w:cs="Times New Roman"/>
          <w:sz w:val="28"/>
          <w:szCs w:val="28"/>
          <w:lang w:val="zh-CN"/>
        </w:rPr>
        <w:t>, о</w:t>
      </w:r>
      <w:r>
        <w:rPr>
          <w:rFonts w:ascii="Times New Roman" w:hAnsi="Times New Roman" w:cs="Times New Roman"/>
          <w:sz w:val="28"/>
          <w:szCs w:val="28"/>
          <w:lang w:val="ru-RU"/>
        </w:rPr>
        <w:t>писывать модели данных и взаимосвязи между объектами</w:t>
      </w:r>
      <w:r>
        <w:rPr>
          <w:rFonts w:ascii="Times New Roman" w:hAnsi="Times New Roman" w:cs="Times New Roman"/>
          <w:sz w:val="28"/>
          <w:szCs w:val="28"/>
          <w:lang w:val="zh-CN"/>
        </w:rPr>
        <w:t>, а также 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азрабатывать архитектуру программного обеспечения с учётом требований к физической и логической структуре системы.</w:t>
      </w:r>
    </w:p>
    <w:p w14:paraId="5440A231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Опишите нотации, которые используются для построения Classes диаграмм:</w:t>
      </w:r>
    </w:p>
    <w:p w14:paraId="4E9B1288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диаграмм классов (Class Diagram) используются 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нотации класса, связей между классами, расширения, стереотип.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— представляется прямоугольником, который разделён на три части</w:t>
      </w:r>
      <w:r>
        <w:rPr>
          <w:rFonts w:ascii="Times New Roman" w:hAnsi="Times New Roman" w:cs="Times New Roman"/>
          <w:sz w:val="28"/>
          <w:szCs w:val="28"/>
          <w:lang w:val="zh-CN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верхняя часть — имя класса,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средняя часть — атрибуты (свойства) класса, нижняя часть — методы (операции) класса.</w:t>
      </w:r>
    </w:p>
    <w:p w14:paraId="2E22D85A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Связи между классами:</w:t>
      </w:r>
    </w:p>
    <w:p w14:paraId="09D2D296" w14:textId="77777777" w:rsidR="00B511DE" w:rsidRDefault="00000000">
      <w:pPr>
        <w:pStyle w:val="a5"/>
        <w:numPr>
          <w:ilvl w:val="0"/>
          <w:numId w:val="17"/>
        </w:numPr>
        <w:tabs>
          <w:tab w:val="left" w:pos="993"/>
          <w:tab w:val="left" w:pos="2835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Ассоциация — линия между классами, которая обозначает, что один класс взаимодействует с другим. Может быть направленной (стрелка) или недиректной.</w:t>
      </w:r>
    </w:p>
    <w:p w14:paraId="77E56874" w14:textId="77777777" w:rsidR="00B511DE" w:rsidRDefault="00000000">
      <w:pPr>
        <w:pStyle w:val="a5"/>
        <w:numPr>
          <w:ilvl w:val="0"/>
          <w:numId w:val="17"/>
        </w:numPr>
        <w:tabs>
          <w:tab w:val="left" w:pos="993"/>
          <w:tab w:val="left" w:pos="2835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Агрегация — полая ромбовидная стрелка, указывающая на «целое» и «части» (например, класс «Автомобиль» состоит из класса «Колесо»).</w:t>
      </w:r>
    </w:p>
    <w:p w14:paraId="36E53189" w14:textId="77777777" w:rsidR="00B511DE" w:rsidRDefault="00000000">
      <w:pPr>
        <w:pStyle w:val="a5"/>
        <w:numPr>
          <w:ilvl w:val="0"/>
          <w:numId w:val="17"/>
        </w:numPr>
        <w:tabs>
          <w:tab w:val="left" w:pos="993"/>
          <w:tab w:val="left" w:pos="2835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Композиция — закрашенная ромбовидная стрелка, показывающая, что «часть» не может существовать без «целого» (например, «Комната» является частью «Дома»).</w:t>
      </w:r>
    </w:p>
    <w:p w14:paraId="11AA374E" w14:textId="77777777" w:rsidR="00B511DE" w:rsidRDefault="00000000">
      <w:pPr>
        <w:pStyle w:val="a5"/>
        <w:numPr>
          <w:ilvl w:val="0"/>
          <w:numId w:val="17"/>
        </w:numPr>
        <w:tabs>
          <w:tab w:val="left" w:pos="993"/>
          <w:tab w:val="left" w:pos="2835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Наследование (генерализация) — линия с треугольной стрелкой, указывающая на родительский класс, от которого наследуются дочерние классы.</w:t>
      </w:r>
    </w:p>
    <w:p w14:paraId="4A185957" w14:textId="77777777" w:rsidR="00B511DE" w:rsidRDefault="00000000">
      <w:pPr>
        <w:pStyle w:val="a5"/>
        <w:numPr>
          <w:ilvl w:val="0"/>
          <w:numId w:val="17"/>
        </w:numPr>
        <w:tabs>
          <w:tab w:val="left" w:pos="993"/>
          <w:tab w:val="left" w:pos="2835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Зависимость — пунктирная линия со стрелкой, обозначающая, что один класс зависит от другого (например, использование одного класса в качестве параметра метода другого класса).</w:t>
      </w:r>
    </w:p>
    <w:p w14:paraId="23284CAD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— изображается как прямоугольник с надписью &lt;&lt;interface&gt;&gt; или как круг (класс реализует интерфейс).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Абстрактные классы и методы — обозначаются курсивом.</w:t>
      </w:r>
    </w:p>
    <w:p w14:paraId="5C125C2B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4. Для чего применяются расширения диаграмм UML:</w:t>
      </w:r>
    </w:p>
    <w:p w14:paraId="4766B6DC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Расширения UML применяются для того, чтобы адаптировать или настраивать язык UML под специфические потребности проекта или предметной области. Стандарт UML предоставляет гибкие механизмы для создания собственных обозначений и терминов, которые могут расширять его базовые элементы. </w:t>
      </w:r>
    </w:p>
    <w:p w14:paraId="4A81FC93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5. Что означают понятия «стереотип» и «тегированное значение» в контексте расширенных диаграмм:</w:t>
      </w:r>
    </w:p>
    <w:p w14:paraId="77C36765" w14:textId="77777777" w:rsidR="00B511DE" w:rsidRDefault="00000000">
      <w:pPr>
        <w:pStyle w:val="a5"/>
        <w:tabs>
          <w:tab w:val="left" w:pos="1418"/>
        </w:tabs>
        <w:spacing w:after="100" w:afterAutospacing="1" w:line="259" w:lineRule="auto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Стереотип — это механизм расширения UML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добавления дополнительной информации к существующим элементам диаграммы.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Например, можно создать стереотип &lt;&lt;controller&gt;&gt;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MVC-архитектуре</w:t>
      </w:r>
      <w:r>
        <w:rPr>
          <w:rFonts w:ascii="Times New Roman" w:hAnsi="Times New Roman" w:cs="Times New Roman"/>
          <w:sz w:val="28"/>
          <w:szCs w:val="28"/>
          <w:lang w:val="zh-CN"/>
        </w:rPr>
        <w:t>.</w:t>
      </w:r>
    </w:p>
    <w:p w14:paraId="1E627F49" w14:textId="77777777" w:rsidR="00B511DE" w:rsidRDefault="00000000">
      <w:pPr>
        <w:pStyle w:val="a5"/>
        <w:tabs>
          <w:tab w:val="left" w:pos="1418"/>
        </w:tabs>
        <w:spacing w:after="100" w:afterAutospacing="1" w:line="256" w:lineRule="auto"/>
        <w:ind w:left="0" w:right="-421" w:firstLine="709"/>
        <w:jc w:val="both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Тегированное значение (tagged value) — это дополнительный атрибут или метка, которая присваивается элементу диаграммы для уточнения его характеристик. Тегированное значение дополняет информацию, которую нельзя выразить стандартными средствами UML.</w:t>
      </w:r>
    </w:p>
    <w:sectPr w:rsidR="00B51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A5D13" w14:textId="77777777" w:rsidR="00EE150F" w:rsidRDefault="00EE150F">
      <w:pPr>
        <w:spacing w:line="240" w:lineRule="auto"/>
      </w:pPr>
      <w:r>
        <w:separator/>
      </w:r>
    </w:p>
  </w:endnote>
  <w:endnote w:type="continuationSeparator" w:id="0">
    <w:p w14:paraId="0618605A" w14:textId="77777777" w:rsidR="00EE150F" w:rsidRDefault="00EE1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596A3" w14:textId="77777777" w:rsidR="00EE150F" w:rsidRDefault="00EE150F">
      <w:pPr>
        <w:spacing w:after="0"/>
      </w:pPr>
      <w:r>
        <w:separator/>
      </w:r>
    </w:p>
  </w:footnote>
  <w:footnote w:type="continuationSeparator" w:id="0">
    <w:p w14:paraId="4677D3C1" w14:textId="77777777" w:rsidR="00EE150F" w:rsidRDefault="00EE15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09B601"/>
    <w:multiLevelType w:val="singleLevel"/>
    <w:tmpl w:val="8D09B601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8FAF7725"/>
    <w:multiLevelType w:val="singleLevel"/>
    <w:tmpl w:val="8FAF7725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A5B1E9F0"/>
    <w:multiLevelType w:val="singleLevel"/>
    <w:tmpl w:val="A5B1E9F0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D0C7FA77"/>
    <w:multiLevelType w:val="singleLevel"/>
    <w:tmpl w:val="D0C7FA77"/>
    <w:lvl w:ilvl="0">
      <w:start w:val="1"/>
      <w:numFmt w:val="bullet"/>
      <w:suff w:val="space"/>
      <w:lvlText w:val="−"/>
      <w:lvlJc w:val="left"/>
      <w:pPr>
        <w:tabs>
          <w:tab w:val="left" w:pos="0"/>
        </w:tabs>
        <w:ind w:left="0" w:firstLine="709"/>
      </w:pPr>
      <w:rPr>
        <w:rFonts w:ascii="Times New Roman" w:hAnsi="Times New Roman" w:cs="Cascadia Mono" w:hint="default"/>
      </w:rPr>
    </w:lvl>
  </w:abstractNum>
  <w:abstractNum w:abstractNumId="4" w15:restartNumberingAfterBreak="0">
    <w:nsid w:val="DE3E567B"/>
    <w:multiLevelType w:val="singleLevel"/>
    <w:tmpl w:val="DE3E567B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E2C648C9"/>
    <w:multiLevelType w:val="singleLevel"/>
    <w:tmpl w:val="E2C648C9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E36578BC"/>
    <w:multiLevelType w:val="singleLevel"/>
    <w:tmpl w:val="E36578BC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EA7D0C62"/>
    <w:multiLevelType w:val="singleLevel"/>
    <w:tmpl w:val="EA7D0C62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653F35"/>
    <w:multiLevelType w:val="singleLevel"/>
    <w:tmpl w:val="FF653F35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3663B6F"/>
    <w:multiLevelType w:val="singleLevel"/>
    <w:tmpl w:val="13663B6F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hint="default"/>
      </w:rPr>
    </w:lvl>
  </w:abstractNum>
  <w:abstractNum w:abstractNumId="10" w15:restartNumberingAfterBreak="0">
    <w:nsid w:val="2F033907"/>
    <w:multiLevelType w:val="multilevel"/>
    <w:tmpl w:val="2F033907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104E90"/>
    <w:multiLevelType w:val="multilevel"/>
    <w:tmpl w:val="3D104E90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370E2"/>
    <w:multiLevelType w:val="multilevel"/>
    <w:tmpl w:val="512370E2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075BE2"/>
    <w:multiLevelType w:val="multilevel"/>
    <w:tmpl w:val="58075BE2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842FF"/>
    <w:multiLevelType w:val="singleLevel"/>
    <w:tmpl w:val="5BA842FF"/>
    <w:lvl w:ilvl="0">
      <w:start w:val="4"/>
      <w:numFmt w:val="decimal"/>
      <w:suff w:val="space"/>
      <w:lvlText w:val="%1."/>
      <w:lvlJc w:val="left"/>
    </w:lvl>
  </w:abstractNum>
  <w:abstractNum w:abstractNumId="15" w15:restartNumberingAfterBreak="0">
    <w:nsid w:val="632AD14D"/>
    <w:multiLevelType w:val="singleLevel"/>
    <w:tmpl w:val="632AD14D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CF83463"/>
    <w:multiLevelType w:val="multilevel"/>
    <w:tmpl w:val="6CF83463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60310">
    <w:abstractNumId w:val="9"/>
  </w:num>
  <w:num w:numId="2" w16cid:durableId="2044019082">
    <w:abstractNumId w:val="13"/>
  </w:num>
  <w:num w:numId="3" w16cid:durableId="841969171">
    <w:abstractNumId w:val="11"/>
  </w:num>
  <w:num w:numId="4" w16cid:durableId="735862332">
    <w:abstractNumId w:val="5"/>
  </w:num>
  <w:num w:numId="5" w16cid:durableId="233469787">
    <w:abstractNumId w:val="3"/>
  </w:num>
  <w:num w:numId="6" w16cid:durableId="1939630016">
    <w:abstractNumId w:val="6"/>
  </w:num>
  <w:num w:numId="7" w16cid:durableId="880215933">
    <w:abstractNumId w:val="0"/>
  </w:num>
  <w:num w:numId="8" w16cid:durableId="944850977">
    <w:abstractNumId w:val="8"/>
  </w:num>
  <w:num w:numId="9" w16cid:durableId="28578404">
    <w:abstractNumId w:val="2"/>
  </w:num>
  <w:num w:numId="10" w16cid:durableId="102262758">
    <w:abstractNumId w:val="7"/>
  </w:num>
  <w:num w:numId="11" w16cid:durableId="700594452">
    <w:abstractNumId w:val="15"/>
  </w:num>
  <w:num w:numId="12" w16cid:durableId="1289434914">
    <w:abstractNumId w:val="4"/>
  </w:num>
  <w:num w:numId="13" w16cid:durableId="1187870311">
    <w:abstractNumId w:val="1"/>
  </w:num>
  <w:num w:numId="14" w16cid:durableId="1288506086">
    <w:abstractNumId w:val="14"/>
  </w:num>
  <w:num w:numId="15" w16cid:durableId="882474834">
    <w:abstractNumId w:val="12"/>
  </w:num>
  <w:num w:numId="16" w16cid:durableId="2084177605">
    <w:abstractNumId w:val="10"/>
  </w:num>
  <w:num w:numId="17" w16cid:durableId="19030999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3A"/>
    <w:rsid w:val="00006553"/>
    <w:rsid w:val="00011B7C"/>
    <w:rsid w:val="00034886"/>
    <w:rsid w:val="0003777C"/>
    <w:rsid w:val="000940D2"/>
    <w:rsid w:val="00095088"/>
    <w:rsid w:val="000E3E4E"/>
    <w:rsid w:val="001048FD"/>
    <w:rsid w:val="00123986"/>
    <w:rsid w:val="001312E5"/>
    <w:rsid w:val="00167B58"/>
    <w:rsid w:val="001915C7"/>
    <w:rsid w:val="00192290"/>
    <w:rsid w:val="00194CBC"/>
    <w:rsid w:val="001B6FD0"/>
    <w:rsid w:val="001B70E7"/>
    <w:rsid w:val="001F421C"/>
    <w:rsid w:val="001F6AD1"/>
    <w:rsid w:val="0020276D"/>
    <w:rsid w:val="00243B53"/>
    <w:rsid w:val="00271146"/>
    <w:rsid w:val="00312E29"/>
    <w:rsid w:val="0032526D"/>
    <w:rsid w:val="00336BC6"/>
    <w:rsid w:val="00367C75"/>
    <w:rsid w:val="003A4653"/>
    <w:rsid w:val="003C0907"/>
    <w:rsid w:val="003D7075"/>
    <w:rsid w:val="0042284F"/>
    <w:rsid w:val="00460A7D"/>
    <w:rsid w:val="00471F7F"/>
    <w:rsid w:val="00492DF7"/>
    <w:rsid w:val="00495837"/>
    <w:rsid w:val="004C5D55"/>
    <w:rsid w:val="004D4F99"/>
    <w:rsid w:val="004D5478"/>
    <w:rsid w:val="00551F0C"/>
    <w:rsid w:val="00557C2B"/>
    <w:rsid w:val="005F45F4"/>
    <w:rsid w:val="00611DEC"/>
    <w:rsid w:val="00623A83"/>
    <w:rsid w:val="0063603A"/>
    <w:rsid w:val="00664EA1"/>
    <w:rsid w:val="00682B03"/>
    <w:rsid w:val="00691D2E"/>
    <w:rsid w:val="006A19B3"/>
    <w:rsid w:val="006A437A"/>
    <w:rsid w:val="006E79BE"/>
    <w:rsid w:val="007049CF"/>
    <w:rsid w:val="00753C54"/>
    <w:rsid w:val="00781271"/>
    <w:rsid w:val="007A41EA"/>
    <w:rsid w:val="007C3D0D"/>
    <w:rsid w:val="007E2F9A"/>
    <w:rsid w:val="007F0C43"/>
    <w:rsid w:val="008014E2"/>
    <w:rsid w:val="0080759A"/>
    <w:rsid w:val="00830AA0"/>
    <w:rsid w:val="00843914"/>
    <w:rsid w:val="008476AF"/>
    <w:rsid w:val="0085038F"/>
    <w:rsid w:val="0085187C"/>
    <w:rsid w:val="008606B0"/>
    <w:rsid w:val="008718F4"/>
    <w:rsid w:val="008B01FA"/>
    <w:rsid w:val="008B1266"/>
    <w:rsid w:val="008B721B"/>
    <w:rsid w:val="008C60EC"/>
    <w:rsid w:val="008E4A61"/>
    <w:rsid w:val="008E7FD4"/>
    <w:rsid w:val="009135C5"/>
    <w:rsid w:val="00920F8B"/>
    <w:rsid w:val="009762CF"/>
    <w:rsid w:val="009E1B7D"/>
    <w:rsid w:val="009E77A3"/>
    <w:rsid w:val="00A17600"/>
    <w:rsid w:val="00A32BBD"/>
    <w:rsid w:val="00A64902"/>
    <w:rsid w:val="00AB774E"/>
    <w:rsid w:val="00B511DE"/>
    <w:rsid w:val="00B601EC"/>
    <w:rsid w:val="00B7396C"/>
    <w:rsid w:val="00B85C1A"/>
    <w:rsid w:val="00B95214"/>
    <w:rsid w:val="00C04ECC"/>
    <w:rsid w:val="00C23FDB"/>
    <w:rsid w:val="00C569EC"/>
    <w:rsid w:val="00C572E3"/>
    <w:rsid w:val="00C63580"/>
    <w:rsid w:val="00CA0548"/>
    <w:rsid w:val="00CB5F86"/>
    <w:rsid w:val="00CD759B"/>
    <w:rsid w:val="00CF06D8"/>
    <w:rsid w:val="00D15A50"/>
    <w:rsid w:val="00D242F6"/>
    <w:rsid w:val="00D26173"/>
    <w:rsid w:val="00D35185"/>
    <w:rsid w:val="00D44A1E"/>
    <w:rsid w:val="00D51B8D"/>
    <w:rsid w:val="00D71F13"/>
    <w:rsid w:val="00DA0ABF"/>
    <w:rsid w:val="00DB27F5"/>
    <w:rsid w:val="00DD0208"/>
    <w:rsid w:val="00E05E52"/>
    <w:rsid w:val="00E62934"/>
    <w:rsid w:val="00E85C21"/>
    <w:rsid w:val="00EA5E03"/>
    <w:rsid w:val="00ED5C6C"/>
    <w:rsid w:val="00EE150F"/>
    <w:rsid w:val="00EF1D60"/>
    <w:rsid w:val="00F324F3"/>
    <w:rsid w:val="00F6599C"/>
    <w:rsid w:val="00FB663A"/>
    <w:rsid w:val="00FF67F5"/>
    <w:rsid w:val="00FF7B25"/>
    <w:rsid w:val="022315D1"/>
    <w:rsid w:val="09513CE0"/>
    <w:rsid w:val="0A1D7EA8"/>
    <w:rsid w:val="0AB12DC0"/>
    <w:rsid w:val="0D794027"/>
    <w:rsid w:val="0FAC4347"/>
    <w:rsid w:val="14720A9C"/>
    <w:rsid w:val="15CA5198"/>
    <w:rsid w:val="1E2D70F8"/>
    <w:rsid w:val="216102D0"/>
    <w:rsid w:val="22D830B5"/>
    <w:rsid w:val="26890459"/>
    <w:rsid w:val="2B503915"/>
    <w:rsid w:val="2CF95873"/>
    <w:rsid w:val="2DF91807"/>
    <w:rsid w:val="2EA66014"/>
    <w:rsid w:val="32C07E0A"/>
    <w:rsid w:val="3369683F"/>
    <w:rsid w:val="37284E0F"/>
    <w:rsid w:val="385C247C"/>
    <w:rsid w:val="38E31861"/>
    <w:rsid w:val="3C1B2328"/>
    <w:rsid w:val="3C6E5FE8"/>
    <w:rsid w:val="3EA619D0"/>
    <w:rsid w:val="3EE25B4D"/>
    <w:rsid w:val="40CF2848"/>
    <w:rsid w:val="43423065"/>
    <w:rsid w:val="44E24D0F"/>
    <w:rsid w:val="47CF348B"/>
    <w:rsid w:val="48483C88"/>
    <w:rsid w:val="4942653E"/>
    <w:rsid w:val="4A2C3CF8"/>
    <w:rsid w:val="4AAC24C1"/>
    <w:rsid w:val="4D7C592E"/>
    <w:rsid w:val="5000564D"/>
    <w:rsid w:val="5282297F"/>
    <w:rsid w:val="56EC1A28"/>
    <w:rsid w:val="59E70C01"/>
    <w:rsid w:val="5CD437AF"/>
    <w:rsid w:val="5D5A675F"/>
    <w:rsid w:val="610E7639"/>
    <w:rsid w:val="6264121B"/>
    <w:rsid w:val="63AC7512"/>
    <w:rsid w:val="671B5F35"/>
    <w:rsid w:val="73185EE0"/>
    <w:rsid w:val="73926AA7"/>
    <w:rsid w:val="7861548E"/>
    <w:rsid w:val="7B197C05"/>
    <w:rsid w:val="7B2E0AA4"/>
    <w:rsid w:val="7C902C69"/>
    <w:rsid w:val="7DBB42EE"/>
    <w:rsid w:val="7E9D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9DE3FC4"/>
  <w15:docId w15:val="{6B6D0992-5A15-4FC6-BB6E-18DB450D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1637</Words>
  <Characters>9336</Characters>
  <Application>Microsoft Office Word</Application>
  <DocSecurity>0</DocSecurity>
  <Lines>77</Lines>
  <Paragraphs>21</Paragraphs>
  <ScaleCrop>false</ScaleCrop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Mitya Uzumaki</cp:lastModifiedBy>
  <cp:revision>106</cp:revision>
  <dcterms:created xsi:type="dcterms:W3CDTF">2024-09-28T06:47:00Z</dcterms:created>
  <dcterms:modified xsi:type="dcterms:W3CDTF">2024-12-07T08:34:00Z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1DE3C473BD124E1F99FB56A13401898A_13</vt:lpwstr>
  </property>
</Properties>
</file>