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875675"/>
    <w:p w14:paraId="4F12DC5A" w14:textId="77777777" w:rsidR="009D08F6" w:rsidRDefault="00000000">
      <w:pPr>
        <w:ind w:right="-421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A5D9A" wp14:editId="00B5B3DE">
                <wp:simplePos x="0" y="0"/>
                <wp:positionH relativeFrom="column">
                  <wp:posOffset>5504815</wp:posOffset>
                </wp:positionH>
                <wp:positionV relativeFrom="paragraph">
                  <wp:posOffset>-466090</wp:posOffset>
                </wp:positionV>
                <wp:extent cx="622300" cy="495300"/>
                <wp:effectExtent l="0" t="0" r="254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4" o:spid="_x0000_s1026" o:spt="1" style="position:absolute;left:0pt;margin-left:433.45pt;margin-top:-36.7pt;height:39pt;width:49pt;z-index:251659264;v-text-anchor:middle;mso-width-relative:page;mso-height-relative:page;" fillcolor="#FFFFFF [3212]" filled="t" stroked="t" coordsize="21600,21600" o:gfxdata="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lwHGTYAAAACQEAAA8AAAAAAAAA&#10;AQAgAAAAIgAAAGRycy9kb3ducmV2LnhtbFBLAQIUABQAAAAIAIdO4kD871P4gwIAAAcFAAAOAAAA&#10;AAAAAAEAIAAAACcBAABkcnMvZTJvRG9jLnhtbFBLBQYAAAAABgAGAFkBAAAc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14:paraId="219C442F" w14:textId="77777777" w:rsidR="009D08F6" w:rsidRDefault="00000000">
      <w:pPr>
        <w:spacing w:after="4200"/>
        <w:ind w:right="-421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14:paraId="02F0909A" w14:textId="77777777" w:rsidR="009D08F6" w:rsidRDefault="00000000">
      <w:pPr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zh-CN"/>
        </w:rPr>
        <w:t>6</w:t>
      </w:r>
    </w:p>
    <w:p w14:paraId="61E80908" w14:textId="77777777" w:rsidR="009D08F6" w:rsidRDefault="00000000">
      <w:pPr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«Объектно-ориентированное моделирование физической диаграммы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DAF74BE" w14:textId="77777777" w:rsidR="009D08F6" w:rsidRDefault="009D08F6">
      <w:pPr>
        <w:spacing w:after="2520"/>
        <w:ind w:right="-421"/>
        <w:rPr>
          <w:rFonts w:ascii="Times New Roman" w:hAnsi="Times New Roman" w:cs="Times New Roman"/>
          <w:sz w:val="32"/>
          <w:szCs w:val="36"/>
          <w:lang w:val="ru-RU"/>
        </w:rPr>
      </w:pPr>
    </w:p>
    <w:p w14:paraId="6F1E58AA" w14:textId="6A527CB4" w:rsidR="009D08F6" w:rsidRDefault="00000000">
      <w:pPr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527F66" w:rsidRPr="00527F66">
        <w:rPr>
          <w:rFonts w:ascii="Times New Roman" w:hAnsi="Times New Roman" w:cs="Times New Roman"/>
          <w:sz w:val="28"/>
          <w:szCs w:val="28"/>
          <w:lang w:val="ru-RU"/>
        </w:rPr>
        <w:t>Беласин Д.А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3C6212" w14:textId="77777777" w:rsidR="009D08F6" w:rsidRDefault="00000000">
      <w:pPr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1 группа</w:t>
      </w:r>
    </w:p>
    <w:p w14:paraId="798B5787" w14:textId="77777777" w:rsidR="009D08F6" w:rsidRDefault="00000000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Якубенко К.Д.</w:t>
      </w:r>
    </w:p>
    <w:p w14:paraId="71A9D425" w14:textId="77777777" w:rsidR="009D08F6" w:rsidRDefault="009D08F6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</w:p>
    <w:p w14:paraId="1B3C8442" w14:textId="77777777" w:rsidR="009D08F6" w:rsidRDefault="009D08F6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</w:p>
    <w:p w14:paraId="7BAA9258" w14:textId="77777777" w:rsidR="009D08F6" w:rsidRDefault="00000000">
      <w:pPr>
        <w:spacing w:after="400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59BD26EA" w14:textId="77777777" w:rsidR="009D08F6" w:rsidRDefault="00000000">
      <w:pPr>
        <w:pStyle w:val="a5"/>
        <w:numPr>
          <w:ilvl w:val="0"/>
          <w:numId w:val="1"/>
        </w:numPr>
        <w:tabs>
          <w:tab w:val="left" w:pos="980"/>
        </w:tabs>
        <w:spacing w:after="240"/>
        <w:ind w:left="0" w:right="-420" w:firstLine="7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488ABD0B" w14:textId="77777777" w:rsidR="009D08F6" w:rsidRDefault="00000000">
      <w:pPr>
        <w:spacing w:after="0" w:line="259" w:lineRule="auto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является детальное описание структуры взаимодействия компонентов, используемых в web-приложении, на основе данных, описанных в лабораторной работе №1. </w:t>
      </w:r>
    </w:p>
    <w:p w14:paraId="0D832744" w14:textId="77777777" w:rsidR="009D08F6" w:rsidRDefault="00000000">
      <w:pPr>
        <w:spacing w:after="0" w:line="259" w:lineRule="auto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предполагает построение точной и понятной модели, которая поможет глубже понять, как компоненты приложения взаимодействуют друг с другом, какие функции они выполняют, какие интерфейсы предоставляют и требуют, а также как они развёртываются в целевой среде.</w:t>
      </w:r>
    </w:p>
    <w:p w14:paraId="7B860E20" w14:textId="77777777" w:rsidR="009D08F6" w:rsidRPr="00527F66" w:rsidRDefault="00000000">
      <w:pPr>
        <w:spacing w:after="0" w:line="240" w:lineRule="auto"/>
        <w:ind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компонентов — это важнейший элемент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позволяющий проектировщикам, разработчикам и другим участникам процесса разработки наглядно представлять физическую архитектуру системы. Диаграмма компонентов играет ключевую роль в разработке приложений, так как она демонстрирует:</w:t>
      </w:r>
    </w:p>
    <w:p w14:paraId="60D8EB31" w14:textId="77777777" w:rsidR="009D08F6" w:rsidRPr="00527F66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Физическую структуру приложения: как организованы его компоненты (библиотеки, исполняемые файлы, файлы конфигурации и т.д.).</w:t>
      </w:r>
    </w:p>
    <w:p w14:paraId="7CC3A385" w14:textId="77777777" w:rsidR="009D08F6" w:rsidRPr="00527F66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Взаимодействие компонентов: какие компоненты связаны между собой и каким образом (через интерфейсы, зависимости и т.д.).</w:t>
      </w:r>
    </w:p>
    <w:p w14:paraId="786514A8" w14:textId="77777777" w:rsidR="009D08F6" w:rsidRPr="00527F66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Размещение компонентов: где физически располагаются компоненты (на серверах, в облаке и т.д.).</w:t>
      </w:r>
    </w:p>
    <w:p w14:paraId="58D66E3C" w14:textId="77777777" w:rsidR="009D08F6" w:rsidRPr="00527F66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Зависимости между компонентами: какие компоненты зависят от других компонентов и какие интерфейсы используются для взаимодействия.</w:t>
      </w:r>
    </w:p>
    <w:p w14:paraId="354FE1B8" w14:textId="77777777" w:rsidR="009D08F6" w:rsidRDefault="00000000">
      <w:pPr>
        <w:spacing w:after="0" w:line="240" w:lineRule="auto"/>
        <w:ind w:right="-4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развёртывания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важнейший элемент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показывает физическое размещение компонентов приложения в среде выполнения. </w:t>
      </w:r>
      <w:r>
        <w:rPr>
          <w:rFonts w:ascii="Times New Roman" w:eastAsia="Times New Roman" w:hAnsi="Times New Roman" w:cs="Times New Roman"/>
          <w:sz w:val="28"/>
          <w:szCs w:val="28"/>
        </w:rPr>
        <w:t>Она отображает:</w:t>
      </w:r>
    </w:p>
    <w:p w14:paraId="5493153A" w14:textId="77777777" w:rsidR="009D08F6" w:rsidRPr="00527F66" w:rsidRDefault="00000000">
      <w:pPr>
        <w:pStyle w:val="a5"/>
        <w:numPr>
          <w:ilvl w:val="0"/>
          <w:numId w:val="3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Узлы: физические или виртуальные машины, на которых развернуты компоненты.</w:t>
      </w:r>
    </w:p>
    <w:p w14:paraId="29A2338E" w14:textId="77777777" w:rsidR="009D08F6" w:rsidRPr="00527F66" w:rsidRDefault="00000000">
      <w:pPr>
        <w:pStyle w:val="a5"/>
        <w:numPr>
          <w:ilvl w:val="0"/>
          <w:numId w:val="3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Компоненты размещенные на узлах компоненты приложения.</w:t>
      </w:r>
    </w:p>
    <w:p w14:paraId="4EA08E20" w14:textId="77777777" w:rsidR="009D08F6" w:rsidRPr="00527F66" w:rsidRDefault="00000000">
      <w:pPr>
        <w:pStyle w:val="a5"/>
        <w:numPr>
          <w:ilvl w:val="0"/>
          <w:numId w:val="3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Связи между узлами сети, по которым взаимодействуют узлы.</w:t>
      </w:r>
    </w:p>
    <w:p w14:paraId="00793CAB" w14:textId="77777777" w:rsidR="009D08F6" w:rsidRPr="00527F66" w:rsidRDefault="00000000">
      <w:pPr>
        <w:pStyle w:val="a5"/>
        <w:numPr>
          <w:ilvl w:val="0"/>
          <w:numId w:val="3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Размещение компонентов на узлах, какие компоненты расположены на каких узлах.</w:t>
      </w:r>
    </w:p>
    <w:p w14:paraId="461913D5" w14:textId="77777777" w:rsidR="009D08F6" w:rsidRDefault="00000000">
      <w:pPr>
        <w:spacing w:after="0" w:line="259" w:lineRule="auto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является построение диаграммы компонентов и диаграммы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развёртывания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для интерфейса </w:t>
      </w:r>
      <w:r>
        <w:rPr>
          <w:rFonts w:ascii="Times New Roman" w:hAnsi="Times New Roman" w:cs="Times New Roman"/>
          <w:sz w:val="28"/>
          <w:szCs w:val="28"/>
          <w:lang w:val="ru-RU"/>
        </w:rPr>
        <w:t>аренды парковочных мест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что включает в себя определение компонентов, их интерфейсов, зависимостей и физического размещения на узлах. Разработка таких диаграмм помогает визуализировать физическую архитектуру приложения, обеспечить правильное взаимодействие компонентов и подготовить основу для эффективного </w:t>
      </w:r>
      <w:r>
        <w:rPr>
          <w:rFonts w:ascii="Times New Roman" w:hAnsi="Times New Roman" w:cs="Times New Roman"/>
          <w:sz w:val="28"/>
          <w:szCs w:val="28"/>
          <w:lang w:val="ru-RU"/>
        </w:rPr>
        <w:t>развёртывания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и масштабирования.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1AB68F" w14:textId="77777777" w:rsidR="009D08F6" w:rsidRPr="00527F66" w:rsidRDefault="00000000">
      <w:pPr>
        <w:pStyle w:val="1"/>
        <w:spacing w:before="0" w:after="240"/>
        <w:ind w:right="-420" w:firstLine="70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77629580"/>
      <w:r w:rsidRPr="00527F66">
        <w:rPr>
          <w:rFonts w:ascii="Times New Roman" w:hAnsi="Times New Roman" w:cs="Times New Roman"/>
          <w:sz w:val="28"/>
          <w:szCs w:val="28"/>
          <w:lang w:val="ru-RU"/>
        </w:rPr>
        <w:lastRenderedPageBreak/>
        <w:t>2. Описание программных средств</w:t>
      </w:r>
      <w:bookmarkEnd w:id="1"/>
    </w:p>
    <w:p w14:paraId="5ADA6BA2" w14:textId="77777777" w:rsidR="009D08F6" w:rsidRPr="00527F66" w:rsidRDefault="00000000">
      <w:pPr>
        <w:tabs>
          <w:tab w:val="left" w:pos="980"/>
        </w:tabs>
        <w:spacing w:after="0"/>
        <w:ind w:right="-420" w:firstLine="69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Описание программного средства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5FFDF9" w14:textId="77777777" w:rsidR="009D08F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Название: Draw.io.</w:t>
      </w:r>
    </w:p>
    <w:p w14:paraId="659EDDF2" w14:textId="77777777" w:rsidR="009D08F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Версия: Актуальная версия (по состоянию на 2024 год). </w:t>
      </w:r>
      <w:r>
        <w:rPr>
          <w:rFonts w:ascii="Times New Roman" w:hAnsi="Times New Roman" w:cs="Times New Roman"/>
          <w:sz w:val="28"/>
          <w:szCs w:val="28"/>
        </w:rPr>
        <w:t>Программа обновляется регулярно.</w:t>
      </w:r>
    </w:p>
    <w:p w14:paraId="1AB5785D" w14:textId="77777777" w:rsidR="009D08F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Разработчик: JGraph Ltd.</w:t>
      </w:r>
    </w:p>
    <w:p w14:paraId="3ED74D65" w14:textId="77777777" w:rsidR="009D08F6" w:rsidRPr="00527F6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Адрес загрузки: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app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diagrams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/.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доступен как онлайн-приложение, так и в виде настольного клиента для различных операционных систем.</w:t>
      </w:r>
    </w:p>
    <w:p w14:paraId="64C0EBB7" w14:textId="77777777" w:rsidR="009D08F6" w:rsidRPr="00527F6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Режим использования: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бесплатный доступ ко всем своим функциям без ограничений. Это полностью бесплатный инструмент с открытым исходным кодом, доступный как для личного, так и для корпоративного использования.</w:t>
      </w:r>
    </w:p>
    <w:p w14:paraId="581FA505" w14:textId="77777777" w:rsidR="009D08F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Платформы: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доступен как веб-приложение, которое работает в любом современном браузере. </w:t>
      </w:r>
      <w:r>
        <w:rPr>
          <w:rFonts w:ascii="Times New Roman" w:hAnsi="Times New Roman" w:cs="Times New Roman"/>
          <w:sz w:val="28"/>
          <w:szCs w:val="28"/>
        </w:rPr>
        <w:t>Также доступны настольные версии для Windows, macOS и Linux.</w:t>
      </w:r>
    </w:p>
    <w:p w14:paraId="510A8CFA" w14:textId="77777777" w:rsidR="009D08F6" w:rsidRPr="00527F6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Типы моделей, с которыми работает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Draw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создания диаграмм, схем, моделей процессов и прочих визуальных структур. Программа поддерживает работу с блок-схемами, диаграммами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IDEF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0, сетевыми диаграммами, архитектурными схемами, организационными диаграммами и многими другими визуальными представлениями данных.</w:t>
      </w:r>
    </w:p>
    <w:p w14:paraId="1CCF3CB2" w14:textId="77777777" w:rsidR="009D08F6" w:rsidRPr="00527F66" w:rsidRDefault="00000000">
      <w:pPr>
        <w:numPr>
          <w:ilvl w:val="0"/>
          <w:numId w:val="4"/>
        </w:numPr>
        <w:tabs>
          <w:tab w:val="left" w:pos="980"/>
        </w:tabs>
        <w:spacing w:line="240" w:lineRule="auto"/>
        <w:ind w:left="0" w:right="-420" w:firstLine="70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функции: Создание и редактирование диаграмм различных типов (например,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блок-схемы, </w:t>
      </w:r>
      <w:r>
        <w:rPr>
          <w:rFonts w:ascii="Times New Roman" w:hAnsi="Times New Roman" w:cs="Times New Roman"/>
          <w:sz w:val="28"/>
          <w:szCs w:val="28"/>
        </w:rPr>
        <w:t>BPMN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ERD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). Поддержка импорта и экспорта файлов в различных форматах, включая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PNG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SVG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PDF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 Возможность совместной работы с другими пользователями через облачные сервисы (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Drive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OneDrive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Dropbox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и др.). Функции автосохранения и интеграции с популярными системами управления версиями. Поддержка версии оффлайн, которая позволяет работать без подключения к интернету. Гибкая система настройки шаблонов и библиотек элементов для ускорения работы.</w:t>
      </w:r>
    </w:p>
    <w:p w14:paraId="55584564" w14:textId="77777777" w:rsidR="009D08F6" w:rsidRPr="00527F66" w:rsidRDefault="00000000">
      <w:pPr>
        <w:spacing w:line="240" w:lineRule="auto"/>
        <w:ind w:right="-42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Draw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io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 xml:space="preserve"> — это удобный, бесплатный инструмент для создания диаграмм и схем, который поддерживает совместную работу и интеграцию с облачными сервисами, обеспечивая гибкость и доступность на различных платформах.</w:t>
      </w:r>
    </w:p>
    <w:p w14:paraId="366AE72B" w14:textId="77777777" w:rsidR="009D08F6" w:rsidRDefault="00000000">
      <w:pPr>
        <w:pStyle w:val="a5"/>
        <w:tabs>
          <w:tab w:val="left" w:pos="993"/>
        </w:tabs>
        <w:spacing w:before="240" w:line="259" w:lineRule="auto"/>
        <w:ind w:left="700" w:right="-42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3E332E4B" w14:textId="77777777" w:rsidR="009D08F6" w:rsidRDefault="00000000">
      <w:pPr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zh-CN"/>
        </w:rPr>
        <w:t>развертывания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нашего проекта будет выглядеть следующим образом – Рисунок 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4C83CCA3" w14:textId="77777777" w:rsidR="009D08F6" w:rsidRDefault="00000000">
      <w:pPr>
        <w:spacing w:before="280" w:after="280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C1F3BC" wp14:editId="0CB053F6">
            <wp:extent cx="59436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770" w14:textId="77777777" w:rsidR="009D08F6" w:rsidRDefault="00000000">
      <w:pPr>
        <w:spacing w:after="24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 – Диаграмм</w:t>
      </w:r>
      <w:r>
        <w:rPr>
          <w:rFonts w:ascii="Times New Roman" w:hAnsi="Times New Roman" w:cs="Times New Roman"/>
          <w:sz w:val="28"/>
          <w:szCs w:val="28"/>
          <w:lang w:val="zh-CN"/>
        </w:rPr>
        <w:t>а развертывания</w:t>
      </w:r>
    </w:p>
    <w:p w14:paraId="137D55CE" w14:textId="77777777" w:rsidR="009D08F6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Разберем элементы диаграммы развертывания:</w:t>
      </w:r>
    </w:p>
    <w:p w14:paraId="4A518BE3" w14:textId="77777777" w:rsidR="009D08F6" w:rsidRDefault="00000000">
      <w:pPr>
        <w:pStyle w:val="a5"/>
        <w:numPr>
          <w:ilvl w:val="0"/>
          <w:numId w:val="5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Device PC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</w:p>
    <w:p w14:paraId="35706B51" w14:textId="77777777" w:rsidR="009D08F6" w:rsidRDefault="00000000">
      <w:pPr>
        <w:pStyle w:val="a5"/>
        <w:numPr>
          <w:ilvl w:val="0"/>
          <w:numId w:val="5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Device Phone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</w:p>
    <w:p w14:paraId="34D1D2D3" w14:textId="77777777" w:rsidR="009D08F6" w:rsidRDefault="00000000">
      <w:pPr>
        <w:pStyle w:val="a5"/>
        <w:numPr>
          <w:ilvl w:val="0"/>
          <w:numId w:val="5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Browser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</w:p>
    <w:p w14:paraId="7091BEAB" w14:textId="77777777" w:rsidR="009D08F6" w:rsidRDefault="00000000">
      <w:pPr>
        <w:pStyle w:val="a5"/>
        <w:numPr>
          <w:ilvl w:val="0"/>
          <w:numId w:val="5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</w:p>
    <w:p w14:paraId="224C940B" w14:textId="77777777" w:rsidR="009D08F6" w:rsidRDefault="00000000">
      <w:pPr>
        <w:pStyle w:val="a5"/>
        <w:numPr>
          <w:ilvl w:val="0"/>
          <w:numId w:val="5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Databse</w:t>
      </w:r>
      <w:r>
        <w:rPr>
          <w:rFonts w:ascii="Times New Roman" w:hAnsi="Times New Roman" w:cs="Times New Roman"/>
          <w:sz w:val="28"/>
          <w:szCs w:val="28"/>
          <w:lang w:val="zh-CN"/>
        </w:rPr>
        <w:t>.</w:t>
      </w:r>
    </w:p>
    <w:p w14:paraId="6ED82F74" w14:textId="77777777" w:rsidR="009D08F6" w:rsidRDefault="00000000">
      <w:pPr>
        <w:pStyle w:val="a5"/>
        <w:numPr>
          <w:ilvl w:val="0"/>
          <w:numId w:val="5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Application.</w:t>
      </w:r>
    </w:p>
    <w:p w14:paraId="76A15D96" w14:textId="77777777" w:rsidR="009D08F6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развертывания иллюстрирует физическое размещение компонентов. Клиентские устройства (PC и Phone) через браузеры взаимодействуют с сервером, который, в свою очередь, обращается к базе данных. </w:t>
      </w:r>
    </w:p>
    <w:p w14:paraId="27904BCA" w14:textId="77777777" w:rsidR="009D08F6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это можно представить как приложение (Application), состоящее из взаимосвязанных компонентов, развернутых на различных устройствах и сервере. </w:t>
      </w:r>
    </w:p>
    <w:p w14:paraId="65B84771" w14:textId="77777777" w:rsidR="009D08F6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React на стороне клиента и ASP.NET Core на стороне сервера, а также PostgreSQL в качестве СУБД, обеспечивает современный и масштабируемый подход к разработке web-приложений. </w:t>
      </w:r>
    </w:p>
    <w:p w14:paraId="6999A9B1" w14:textId="77777777" w:rsidR="009D08F6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Применение Entity Framework упрощает взаимодействие с базой данных, повышая производительность разработки.</w:t>
      </w:r>
    </w:p>
    <w:p w14:paraId="470FDDDE" w14:textId="77777777" w:rsidR="009D08F6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 xml:space="preserve">Далее рассмотрим диаграмму компонентов на рисунке 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zh-CN"/>
        </w:rPr>
        <w:t>.2:</w:t>
      </w:r>
    </w:p>
    <w:p w14:paraId="46BF5D13" w14:textId="77777777" w:rsidR="009D08F6" w:rsidRDefault="00000000">
      <w:pPr>
        <w:spacing w:before="280" w:after="28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391A915" wp14:editId="6610649E">
            <wp:extent cx="5943600" cy="2404745"/>
            <wp:effectExtent l="0" t="0" r="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A0F" w14:textId="77777777" w:rsidR="009D08F6" w:rsidRPr="00527F66" w:rsidRDefault="00000000">
      <w:pPr>
        <w:spacing w:after="24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 – Диаграмма </w:t>
      </w:r>
      <w:r>
        <w:rPr>
          <w:rFonts w:ascii="Times New Roman" w:hAnsi="Times New Roman" w:cs="Times New Roman"/>
          <w:sz w:val="28"/>
          <w:szCs w:val="28"/>
          <w:lang w:val="zh-CN"/>
        </w:rPr>
        <w:t>компонентов</w:t>
      </w:r>
    </w:p>
    <w:p w14:paraId="788B9837" w14:textId="77777777" w:rsidR="009D08F6" w:rsidRDefault="00000000">
      <w:pPr>
        <w:spacing w:after="0"/>
        <w:ind w:right="-420" w:firstLine="709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Опишем используемые компоненты и технологии их реализации в нашей архитектуре:</w:t>
      </w:r>
    </w:p>
    <w:p w14:paraId="1E5B5CDC" w14:textId="77777777" w:rsidR="009D08F6" w:rsidRPr="00527F6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данных: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используется СУБД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2062689" w14:textId="77777777" w:rsidR="009D08F6" w:rsidRPr="00527F6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Контекст базы данных: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EntityFramework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011B9B" w14:textId="77777777" w:rsidR="009D08F6" w:rsidRPr="00527F6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Сервер: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ASP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>NET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CORE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28CC7E0" w14:textId="77777777" w:rsidR="009D08F6" w:rsidRPr="00527F6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Модель данных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используются классы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>#.</w:t>
      </w:r>
    </w:p>
    <w:p w14:paraId="3DDCA98D" w14:textId="77777777" w:rsidR="009D08F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Представление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Razor.</w:t>
      </w:r>
    </w:p>
    <w:p w14:paraId="55616382" w14:textId="77777777" w:rsidR="009D08F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Контроллер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используются классы </w:t>
      </w:r>
      <w:r>
        <w:rPr>
          <w:rFonts w:ascii="Times New Roman" w:eastAsia="Times New Roman" w:hAnsi="Times New Roman" w:cs="Times New Roman"/>
          <w:sz w:val="28"/>
          <w:szCs w:val="28"/>
        </w:rPr>
        <w:t>C#.</w:t>
      </w:r>
    </w:p>
    <w:p w14:paraId="1433518A" w14:textId="77777777" w:rsidR="009D08F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Клиентское 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React.</w:t>
      </w:r>
    </w:p>
    <w:p w14:paraId="0FCBD069" w14:textId="77777777" w:rsidR="009D08F6" w:rsidRPr="00527F66" w:rsidRDefault="0000000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Система управления контентом: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>React</w:t>
      </w:r>
      <w:r w:rsidRPr="0052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CMS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1907053E" w14:textId="77777777" w:rsidR="009D08F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Связи между компонентами были описаны зависимостью и интерфейсом. Сервер взаимодействует с базой данных при помощи интерфейса.</w:t>
      </w:r>
    </w:p>
    <w:p w14:paraId="3D60DEBC" w14:textId="77777777" w:rsidR="009D08F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В данной архитектуре web-приложения используется многоуровневый подход. Серверная часть, реализованная на ASP.NET Core, взаимодействует с базой данных PostgreSQL через контекст Entity Framework. </w:t>
      </w:r>
    </w:p>
    <w:p w14:paraId="484DA983" w14:textId="77777777" w:rsidR="009D08F6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Модель данных представлена классами C#. Логика обработки запросов реализована в контроллерах (C#), а представление формируется с помощью Razor. Клиентская часть приложения построена на React, включая систему управления контентом React CMS. </w:t>
      </w:r>
    </w:p>
    <w:p w14:paraId="666CF0E9" w14:textId="77777777" w:rsidR="009D08F6" w:rsidRDefault="00000000">
      <w:pPr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br w:type="page"/>
      </w:r>
    </w:p>
    <w:p w14:paraId="7C63112D" w14:textId="77777777" w:rsidR="009D08F6" w:rsidRPr="00527F66" w:rsidRDefault="00000000">
      <w:pPr>
        <w:pStyle w:val="1"/>
        <w:numPr>
          <w:ilvl w:val="0"/>
          <w:numId w:val="7"/>
        </w:numPr>
        <w:spacing w:before="0" w:after="240"/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Теоретические вопросы подготовки к лабораторной работе</w:t>
      </w:r>
    </w:p>
    <w:p w14:paraId="7F96F92F" w14:textId="77777777" w:rsidR="009D08F6" w:rsidRDefault="00000000">
      <w:pPr>
        <w:pStyle w:val="a5"/>
        <w:numPr>
          <w:ilvl w:val="0"/>
          <w:numId w:val="8"/>
        </w:numPr>
        <w:spacing w:after="0"/>
        <w:ind w:right="-4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 физических диаграмм компонентов и развертывания:</w:t>
      </w:r>
    </w:p>
    <w:p w14:paraId="5DE27A6E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компонентов используется для отображения физических компонентов системы и связей между ними. </w:t>
      </w:r>
    </w:p>
    <w:p w14:paraId="547FBFA0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показывает, как программные компоненты (например, модули, библиотеки или исполняемые файлы) взаимодействуют и каким образом они связаны друг с другом. </w:t>
      </w:r>
    </w:p>
    <w:p w14:paraId="43E74C05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важно для разработки архитектуры программного обеспечения, позволяя моделировать физическое распределение логических классов, повышая эффективность проектировки.</w:t>
      </w:r>
    </w:p>
    <w:p w14:paraId="1B5C2F10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развертывания используется для представления физической инфраструктуры системы, показывая, как и где компоненты программного обеспечения будут развернуты. </w:t>
      </w:r>
    </w:p>
    <w:p w14:paraId="3A864B16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включает в себя узлы (серверы, компьютеры и устройства) и описывает, как они соединяются для взаимодействия. </w:t>
      </w:r>
    </w:p>
    <w:p w14:paraId="4CFB4F67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развертывания помогает определить, какие аппаратные ресурсы будут использоваться и как они должны быть настроены для работы системы.</w:t>
      </w:r>
    </w:p>
    <w:p w14:paraId="6021F609" w14:textId="77777777" w:rsidR="009D08F6" w:rsidRDefault="00000000">
      <w:pPr>
        <w:pStyle w:val="a5"/>
        <w:numPr>
          <w:ilvl w:val="0"/>
          <w:numId w:val="8"/>
        </w:numPr>
        <w:spacing w:after="0"/>
        <w:ind w:right="-4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определение понятиям: узел, артефакт, интерфейс:</w:t>
      </w:r>
    </w:p>
    <w:p w14:paraId="11E8AC63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Узел — это физическая или виртуальная вычислительная платформа (например, сервер, компьютер, устройство), на которой может выполняться программное обеспечение. Узлы на диаграмме развертывания представляют аппаратные устройства или системы.</w:t>
      </w:r>
    </w:p>
    <w:p w14:paraId="262A01C5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Артефакт — это конкретный файл или компонент, являющийся результатом разработки программного обеспечения (например, исполняемый файл, библиотека, база данных). Артефакты могут быть развернуты на узлах, что повышает эффективность разработки.</w:t>
      </w:r>
    </w:p>
    <w:p w14:paraId="3492B810" w14:textId="77777777" w:rsidR="009D08F6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— это контракт или соглашение, описывающее набор методов или функций, которые компонент или узел предоставляет или требует для взаимодействия с другими компонентами.</w:t>
      </w:r>
    </w:p>
    <w:p w14:paraId="7BABFAF3" w14:textId="77777777" w:rsidR="009D08F6" w:rsidRDefault="00000000">
      <w:pPr>
        <w:pStyle w:val="a5"/>
        <w:numPr>
          <w:ilvl w:val="0"/>
          <w:numId w:val="8"/>
        </w:numPr>
        <w:spacing w:after="0"/>
        <w:ind w:right="-4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Нотации для представления компонентов:</w:t>
      </w:r>
    </w:p>
    <w:p w14:paraId="0FC744E0" w14:textId="77777777" w:rsidR="009D08F6" w:rsidRDefault="00000000">
      <w:pPr>
        <w:pStyle w:val="a5"/>
        <w:numPr>
          <w:ilvl w:val="0"/>
          <w:numId w:val="9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Стандартный компонент представлен прямоугольником с изображением маленькой "папки" в углу (или стереотипом «</w:t>
      </w:r>
      <w:r>
        <w:rPr>
          <w:rFonts w:ascii="Times New Roman" w:hAnsi="Times New Roman" w:cs="Times New Roman"/>
          <w:sz w:val="28"/>
          <w:szCs w:val="28"/>
        </w:rPr>
        <w:t>component</w:t>
      </w:r>
      <w:r>
        <w:rPr>
          <w:rFonts w:ascii="Times New Roman" w:hAnsi="Times New Roman" w:cs="Times New Roman"/>
          <w:sz w:val="28"/>
          <w:szCs w:val="28"/>
          <w:lang w:val="ru-RU"/>
        </w:rPr>
        <w:t>»). Такой элемент показывает единицу программного кода или приложения, что помогает в удобстве разработки.</w:t>
      </w:r>
    </w:p>
    <w:p w14:paraId="6AA9FDF2" w14:textId="77777777" w:rsidR="009D08F6" w:rsidRDefault="00000000">
      <w:pPr>
        <w:pStyle w:val="a5"/>
        <w:numPr>
          <w:ilvl w:val="0"/>
          <w:numId w:val="9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Вариации компонента могут включать стереотипы для различия между разными типами компонентов</w:t>
      </w:r>
      <w:r w:rsidRPr="00527F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800C13" w14:textId="77777777" w:rsidR="009D08F6" w:rsidRDefault="00000000">
      <w:pPr>
        <w:pStyle w:val="a5"/>
        <w:numPr>
          <w:ilvl w:val="0"/>
          <w:numId w:val="9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компоненты могут иметь интерфейсы, которые отображаются в виде полуэллипсов (для предоставляемых интерфейсов) или кругов с линиями (для требуемых интерфейсов).</w:t>
      </w:r>
    </w:p>
    <w:p w14:paraId="495C029A" w14:textId="77777777" w:rsidR="009D08F6" w:rsidRDefault="00000000">
      <w:pPr>
        <w:pStyle w:val="a5"/>
        <w:numPr>
          <w:ilvl w:val="0"/>
          <w:numId w:val="8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Нотации для представления архитектуры системы на диаграмме развертывания:</w:t>
      </w:r>
    </w:p>
    <w:p w14:paraId="69DCB5A5" w14:textId="77777777" w:rsidR="009D08F6" w:rsidRDefault="00000000">
      <w:pPr>
        <w:pStyle w:val="a5"/>
        <w:numPr>
          <w:ilvl w:val="0"/>
          <w:numId w:val="10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Узел отображается в виде трехмерного куба, представляющего физическое или виртуальное устройство.</w:t>
      </w:r>
    </w:p>
    <w:p w14:paraId="533163C4" w14:textId="77777777" w:rsidR="009D08F6" w:rsidRDefault="00000000">
      <w:pPr>
        <w:pStyle w:val="a5"/>
        <w:numPr>
          <w:ilvl w:val="0"/>
          <w:numId w:val="10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Связи между узлами (например, коммуникации по сети) обычно изображаются в виде линий между узлами.</w:t>
      </w:r>
    </w:p>
    <w:p w14:paraId="28CD3477" w14:textId="77777777" w:rsidR="009D08F6" w:rsidRDefault="00000000">
      <w:pPr>
        <w:pStyle w:val="a5"/>
        <w:numPr>
          <w:ilvl w:val="0"/>
          <w:numId w:val="10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Артефакты, развернутые на узлах, могут быть изображены внутри узлов, показывая, где и как выполняются конкретно выбранные программные компоненты.</w:t>
      </w:r>
    </w:p>
    <w:p w14:paraId="63628009" w14:textId="77777777" w:rsidR="009D08F6" w:rsidRDefault="00000000">
      <w:pPr>
        <w:pStyle w:val="a5"/>
        <w:numPr>
          <w:ilvl w:val="0"/>
          <w:numId w:val="10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и артефакты могут быть связаны с узлами через линии ассоциации, что демонстрирует их развертывание на конкретно выбранном устройстве.</w:t>
      </w:r>
    </w:p>
    <w:p w14:paraId="54D6CC0F" w14:textId="77777777" w:rsidR="009D08F6" w:rsidRDefault="00000000">
      <w:pPr>
        <w:pStyle w:val="a5"/>
        <w:numPr>
          <w:ilvl w:val="0"/>
          <w:numId w:val="8"/>
        </w:numPr>
        <w:spacing w:after="0"/>
        <w:ind w:right="-4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виды связей между компонентами и между узлами:</w:t>
      </w:r>
    </w:p>
    <w:p w14:paraId="4F5F3FC7" w14:textId="77777777" w:rsidR="009D08F6" w:rsidRDefault="00000000">
      <w:pPr>
        <w:pStyle w:val="a5"/>
        <w:numPr>
          <w:ilvl w:val="0"/>
          <w:numId w:val="11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Зависимость (</w:t>
      </w:r>
      <w:r>
        <w:rPr>
          <w:rFonts w:ascii="Times New Roman" w:hAnsi="Times New Roman" w:cs="Times New Roman"/>
          <w:sz w:val="28"/>
          <w:szCs w:val="28"/>
        </w:rPr>
        <w:t>dependency</w:t>
      </w:r>
      <w:r>
        <w:rPr>
          <w:rFonts w:ascii="Times New Roman" w:hAnsi="Times New Roman" w:cs="Times New Roman"/>
          <w:sz w:val="28"/>
          <w:szCs w:val="28"/>
          <w:lang w:val="ru-RU"/>
        </w:rPr>
        <w:t>) — показывает, что один компонент зависит от другого для своей работы.</w:t>
      </w:r>
    </w:p>
    <w:p w14:paraId="141E9774" w14:textId="77777777" w:rsidR="009D08F6" w:rsidRDefault="00000000">
      <w:pPr>
        <w:pStyle w:val="a5"/>
        <w:numPr>
          <w:ilvl w:val="0"/>
          <w:numId w:val="11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Ассоциация (</w:t>
      </w:r>
      <w:r>
        <w:rPr>
          <w:rFonts w:ascii="Times New Roman" w:hAnsi="Times New Roman" w:cs="Times New Roman"/>
          <w:sz w:val="28"/>
          <w:szCs w:val="28"/>
        </w:rPr>
        <w:t>association</w:t>
      </w:r>
      <w:r>
        <w:rPr>
          <w:rFonts w:ascii="Times New Roman" w:hAnsi="Times New Roman" w:cs="Times New Roman"/>
          <w:sz w:val="28"/>
          <w:szCs w:val="28"/>
          <w:lang w:val="ru-RU"/>
        </w:rPr>
        <w:t>) — связь между двумя узлами или компонентами, означающая, что они взаимодействуют.</w:t>
      </w:r>
    </w:p>
    <w:p w14:paraId="74A4EEAA" w14:textId="77777777" w:rsidR="009D08F6" w:rsidRDefault="00000000">
      <w:pPr>
        <w:pStyle w:val="a5"/>
        <w:numPr>
          <w:ilvl w:val="0"/>
          <w:numId w:val="11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(</w:t>
      </w:r>
      <w:r>
        <w:rPr>
          <w:rFonts w:ascii="Times New Roman" w:hAnsi="Times New Roman" w:cs="Times New Roman"/>
          <w:sz w:val="28"/>
          <w:szCs w:val="28"/>
        </w:rPr>
        <w:t>realization</w:t>
      </w:r>
      <w:r>
        <w:rPr>
          <w:rFonts w:ascii="Times New Roman" w:hAnsi="Times New Roman" w:cs="Times New Roman"/>
          <w:sz w:val="28"/>
          <w:szCs w:val="28"/>
          <w:lang w:val="ru-RU"/>
        </w:rPr>
        <w:t>) — показывает, что компонент или узел реализует интерфейс, предоставленный другим элементом.</w:t>
      </w:r>
    </w:p>
    <w:p w14:paraId="7664F26E" w14:textId="77777777" w:rsidR="009D08F6" w:rsidRDefault="00000000">
      <w:pPr>
        <w:pStyle w:val="a5"/>
        <w:numPr>
          <w:ilvl w:val="0"/>
          <w:numId w:val="11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Композиция (</w:t>
      </w:r>
      <w:r>
        <w:rPr>
          <w:rFonts w:ascii="Times New Roman" w:hAnsi="Times New Roman" w:cs="Times New Roman"/>
          <w:sz w:val="28"/>
          <w:szCs w:val="28"/>
        </w:rPr>
        <w:t>composition</w:t>
      </w:r>
      <w:r>
        <w:rPr>
          <w:rFonts w:ascii="Times New Roman" w:hAnsi="Times New Roman" w:cs="Times New Roman"/>
          <w:sz w:val="28"/>
          <w:szCs w:val="28"/>
          <w:lang w:val="ru-RU"/>
        </w:rPr>
        <w:t>) — более сильная связь, показывающая, что один компонент является частью другого.</w:t>
      </w:r>
    </w:p>
    <w:p w14:paraId="19B55DC6" w14:textId="77777777" w:rsidR="009D08F6" w:rsidRDefault="00000000">
      <w:pPr>
        <w:pStyle w:val="a5"/>
        <w:numPr>
          <w:ilvl w:val="0"/>
          <w:numId w:val="11"/>
        </w:numPr>
        <w:spacing w:after="0"/>
        <w:ind w:left="0" w:right="-421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Связи между узлами обычно отображают физические каналы связи, например, такие каналы связи как сеть или прямое подключение между устройствами.</w:t>
      </w:r>
    </w:p>
    <w:p w14:paraId="5DDB397D" w14:textId="77777777" w:rsidR="009D08F6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Диаграммы компонентов и развертывания являются важными инструментами моделирования в UML, позволяющими визуализировать физическую архитектуру программного обеспечения и его развертывание в инфраструктуре. </w:t>
      </w:r>
    </w:p>
    <w:p w14:paraId="3E3951F8" w14:textId="77777777" w:rsidR="009D08F6" w:rsidRDefault="00000000">
      <w:pPr>
        <w:spacing w:after="0"/>
        <w:ind w:right="-421"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компонентов фокусируется на взаимодействии физических компонентов (библиотеки, исполняемые файлы и т.д.), в то время как диаграмма развертывания показывает, как эти компоненты размещаются на физических или виртуальных узлах (серверах, компьютерах, устройствах). </w:t>
      </w:r>
    </w:p>
    <w:sectPr w:rsidR="009D0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D4B52" w14:textId="77777777" w:rsidR="00815728" w:rsidRDefault="00815728">
      <w:pPr>
        <w:spacing w:line="240" w:lineRule="auto"/>
      </w:pPr>
      <w:r>
        <w:separator/>
      </w:r>
    </w:p>
  </w:endnote>
  <w:endnote w:type="continuationSeparator" w:id="0">
    <w:p w14:paraId="13F0E438" w14:textId="77777777" w:rsidR="00815728" w:rsidRDefault="00815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327C6" w14:textId="77777777" w:rsidR="00815728" w:rsidRDefault="00815728">
      <w:pPr>
        <w:spacing w:after="0"/>
      </w:pPr>
      <w:r>
        <w:separator/>
      </w:r>
    </w:p>
  </w:footnote>
  <w:footnote w:type="continuationSeparator" w:id="0">
    <w:p w14:paraId="11A8FA91" w14:textId="77777777" w:rsidR="00815728" w:rsidRDefault="008157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C648C9"/>
    <w:multiLevelType w:val="singleLevel"/>
    <w:tmpl w:val="E2C648C9"/>
    <w:lvl w:ilvl="0">
      <w:start w:val="1"/>
      <w:numFmt w:val="bullet"/>
      <w:suff w:val="space"/>
      <w:lvlText w:val="−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F4177D"/>
    <w:multiLevelType w:val="multilevel"/>
    <w:tmpl w:val="01F4177D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663B6F"/>
    <w:multiLevelType w:val="singleLevel"/>
    <w:tmpl w:val="13663B6F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hint="default"/>
      </w:rPr>
    </w:lvl>
  </w:abstractNum>
  <w:abstractNum w:abstractNumId="3" w15:restartNumberingAfterBreak="0">
    <w:nsid w:val="17832371"/>
    <w:multiLevelType w:val="multilevel"/>
    <w:tmpl w:val="17832371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3C77BE"/>
    <w:multiLevelType w:val="multilevel"/>
    <w:tmpl w:val="183C77B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702FAA"/>
    <w:multiLevelType w:val="multilevel"/>
    <w:tmpl w:val="2E702FAA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F673F3"/>
    <w:multiLevelType w:val="multilevel"/>
    <w:tmpl w:val="34F673F3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2101B0"/>
    <w:multiLevelType w:val="multilevel"/>
    <w:tmpl w:val="382101B0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2219E8"/>
    <w:multiLevelType w:val="multilevel"/>
    <w:tmpl w:val="4F2219E8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FD67C3"/>
    <w:multiLevelType w:val="multilevel"/>
    <w:tmpl w:val="53FD67C3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842FF"/>
    <w:multiLevelType w:val="singleLevel"/>
    <w:tmpl w:val="5BA842FF"/>
    <w:lvl w:ilvl="0">
      <w:start w:val="4"/>
      <w:numFmt w:val="decimal"/>
      <w:suff w:val="space"/>
      <w:lvlText w:val="%1."/>
      <w:lvlJc w:val="left"/>
    </w:lvl>
  </w:abstractNum>
  <w:num w:numId="1" w16cid:durableId="1183200575">
    <w:abstractNumId w:val="2"/>
  </w:num>
  <w:num w:numId="2" w16cid:durableId="2052220958">
    <w:abstractNumId w:val="3"/>
  </w:num>
  <w:num w:numId="3" w16cid:durableId="1482699395">
    <w:abstractNumId w:val="6"/>
  </w:num>
  <w:num w:numId="4" w16cid:durableId="1093278892">
    <w:abstractNumId w:val="0"/>
  </w:num>
  <w:num w:numId="5" w16cid:durableId="957957549">
    <w:abstractNumId w:val="7"/>
  </w:num>
  <w:num w:numId="6" w16cid:durableId="1097749257">
    <w:abstractNumId w:val="9"/>
  </w:num>
  <w:num w:numId="7" w16cid:durableId="1608733564">
    <w:abstractNumId w:val="10"/>
  </w:num>
  <w:num w:numId="8" w16cid:durableId="1945460209">
    <w:abstractNumId w:val="4"/>
  </w:num>
  <w:num w:numId="9" w16cid:durableId="1121534168">
    <w:abstractNumId w:val="1"/>
  </w:num>
  <w:num w:numId="10" w16cid:durableId="1506047528">
    <w:abstractNumId w:val="5"/>
  </w:num>
  <w:num w:numId="11" w16cid:durableId="1064059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3A"/>
    <w:rsid w:val="00006553"/>
    <w:rsid w:val="00011B7C"/>
    <w:rsid w:val="0003777C"/>
    <w:rsid w:val="000940D2"/>
    <w:rsid w:val="00095088"/>
    <w:rsid w:val="000E3E4E"/>
    <w:rsid w:val="001048FD"/>
    <w:rsid w:val="00123986"/>
    <w:rsid w:val="001312E5"/>
    <w:rsid w:val="00167B58"/>
    <w:rsid w:val="001915C7"/>
    <w:rsid w:val="00192290"/>
    <w:rsid w:val="00194CBC"/>
    <w:rsid w:val="001B6FD0"/>
    <w:rsid w:val="001B70E7"/>
    <w:rsid w:val="001F421C"/>
    <w:rsid w:val="001F6AD1"/>
    <w:rsid w:val="0020276D"/>
    <w:rsid w:val="00243B53"/>
    <w:rsid w:val="00271146"/>
    <w:rsid w:val="00312E29"/>
    <w:rsid w:val="0032526D"/>
    <w:rsid w:val="00336BC6"/>
    <w:rsid w:val="00367C75"/>
    <w:rsid w:val="003A4653"/>
    <w:rsid w:val="003C0907"/>
    <w:rsid w:val="003D7075"/>
    <w:rsid w:val="0042284F"/>
    <w:rsid w:val="00460A7D"/>
    <w:rsid w:val="00471F7F"/>
    <w:rsid w:val="00492DF7"/>
    <w:rsid w:val="00495837"/>
    <w:rsid w:val="004C5D55"/>
    <w:rsid w:val="004D4F99"/>
    <w:rsid w:val="004D5478"/>
    <w:rsid w:val="00527F66"/>
    <w:rsid w:val="00551F0C"/>
    <w:rsid w:val="00557C2B"/>
    <w:rsid w:val="005F45F4"/>
    <w:rsid w:val="00611DEC"/>
    <w:rsid w:val="00623A83"/>
    <w:rsid w:val="0063603A"/>
    <w:rsid w:val="00664EA1"/>
    <w:rsid w:val="00682B03"/>
    <w:rsid w:val="00691D2E"/>
    <w:rsid w:val="006A19B3"/>
    <w:rsid w:val="006A437A"/>
    <w:rsid w:val="006E79BE"/>
    <w:rsid w:val="007049CF"/>
    <w:rsid w:val="00753C54"/>
    <w:rsid w:val="00781271"/>
    <w:rsid w:val="007A41EA"/>
    <w:rsid w:val="007C3D0D"/>
    <w:rsid w:val="007E2F9A"/>
    <w:rsid w:val="007F0C43"/>
    <w:rsid w:val="008014E2"/>
    <w:rsid w:val="0080759A"/>
    <w:rsid w:val="00815728"/>
    <w:rsid w:val="00830AA0"/>
    <w:rsid w:val="00843914"/>
    <w:rsid w:val="008476AF"/>
    <w:rsid w:val="0085038F"/>
    <w:rsid w:val="0085187C"/>
    <w:rsid w:val="008606B0"/>
    <w:rsid w:val="008718F4"/>
    <w:rsid w:val="008B01FA"/>
    <w:rsid w:val="008B1266"/>
    <w:rsid w:val="008B721B"/>
    <w:rsid w:val="008C60EC"/>
    <w:rsid w:val="008E4A61"/>
    <w:rsid w:val="008E7FD4"/>
    <w:rsid w:val="009135C5"/>
    <w:rsid w:val="00920F8B"/>
    <w:rsid w:val="009762CF"/>
    <w:rsid w:val="009D08F6"/>
    <w:rsid w:val="009E1B7D"/>
    <w:rsid w:val="009E77A3"/>
    <w:rsid w:val="00A17600"/>
    <w:rsid w:val="00A32BBD"/>
    <w:rsid w:val="00A64902"/>
    <w:rsid w:val="00AB774E"/>
    <w:rsid w:val="00B601EC"/>
    <w:rsid w:val="00B7396C"/>
    <w:rsid w:val="00B85C1A"/>
    <w:rsid w:val="00B95214"/>
    <w:rsid w:val="00C04ECC"/>
    <w:rsid w:val="00C23FDB"/>
    <w:rsid w:val="00C569EC"/>
    <w:rsid w:val="00C572E3"/>
    <w:rsid w:val="00C63580"/>
    <w:rsid w:val="00CA0548"/>
    <w:rsid w:val="00CB5F86"/>
    <w:rsid w:val="00CD759B"/>
    <w:rsid w:val="00CF06D8"/>
    <w:rsid w:val="00D15A50"/>
    <w:rsid w:val="00D242F6"/>
    <w:rsid w:val="00D26173"/>
    <w:rsid w:val="00D35185"/>
    <w:rsid w:val="00D44A1E"/>
    <w:rsid w:val="00D71F13"/>
    <w:rsid w:val="00DA0ABF"/>
    <w:rsid w:val="00DB27F5"/>
    <w:rsid w:val="00DD0208"/>
    <w:rsid w:val="00E05E52"/>
    <w:rsid w:val="00E62934"/>
    <w:rsid w:val="00E85C21"/>
    <w:rsid w:val="00EA5E03"/>
    <w:rsid w:val="00ED5C6C"/>
    <w:rsid w:val="00EF1D60"/>
    <w:rsid w:val="00F324F3"/>
    <w:rsid w:val="00F6599C"/>
    <w:rsid w:val="00FB663A"/>
    <w:rsid w:val="00FF67F5"/>
    <w:rsid w:val="00FF7B25"/>
    <w:rsid w:val="0A1D7EA8"/>
    <w:rsid w:val="0AB12DC0"/>
    <w:rsid w:val="0D794027"/>
    <w:rsid w:val="0FAC4347"/>
    <w:rsid w:val="1E2D70F8"/>
    <w:rsid w:val="216102D0"/>
    <w:rsid w:val="26890459"/>
    <w:rsid w:val="2B503915"/>
    <w:rsid w:val="2EA66014"/>
    <w:rsid w:val="3369683F"/>
    <w:rsid w:val="38E31861"/>
    <w:rsid w:val="3C6E5FE8"/>
    <w:rsid w:val="3EA619D0"/>
    <w:rsid w:val="40CF2848"/>
    <w:rsid w:val="43423065"/>
    <w:rsid w:val="48483C88"/>
    <w:rsid w:val="4942653E"/>
    <w:rsid w:val="49D3296E"/>
    <w:rsid w:val="4AAC24C1"/>
    <w:rsid w:val="5000564D"/>
    <w:rsid w:val="56EC1A28"/>
    <w:rsid w:val="5A6F5F2A"/>
    <w:rsid w:val="5CD437AF"/>
    <w:rsid w:val="5CDB28C0"/>
    <w:rsid w:val="610E7639"/>
    <w:rsid w:val="63AC7512"/>
    <w:rsid w:val="73185EE0"/>
    <w:rsid w:val="73926AA7"/>
    <w:rsid w:val="7861548E"/>
    <w:rsid w:val="7B197C05"/>
    <w:rsid w:val="7B2E0AA4"/>
    <w:rsid w:val="7C902C69"/>
    <w:rsid w:val="7E9D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38E24C"/>
  <w15:docId w15:val="{6B6D0992-5A15-4FC6-BB6E-18DB450D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1496</Words>
  <Characters>8529</Characters>
  <Application>Microsoft Office Word</Application>
  <DocSecurity>0</DocSecurity>
  <Lines>71</Lines>
  <Paragraphs>20</Paragraphs>
  <ScaleCrop>false</ScaleCrop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Mitya Uzumaki</cp:lastModifiedBy>
  <cp:revision>106</cp:revision>
  <dcterms:created xsi:type="dcterms:W3CDTF">2024-09-28T06:47:00Z</dcterms:created>
  <dcterms:modified xsi:type="dcterms:W3CDTF">2024-12-07T08:34:00Z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1DE3C473BD124E1F99FB56A13401898A_13</vt:lpwstr>
  </property>
</Properties>
</file>