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9875675"/>
    <w:p w14:paraId="2E9351ED" w14:textId="77777777" w:rsidR="00CB255F" w:rsidRDefault="00000000">
      <w:pPr>
        <w:ind w:right="-421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rFonts w:ascii="Times New Roman" w:hAnsi="Times New Roman" w:cs="Times New Roman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E820F" wp14:editId="60903BD6">
                <wp:simplePos x="0" y="0"/>
                <wp:positionH relativeFrom="column">
                  <wp:posOffset>5504815</wp:posOffset>
                </wp:positionH>
                <wp:positionV relativeFrom="paragraph">
                  <wp:posOffset>-466090</wp:posOffset>
                </wp:positionV>
                <wp:extent cx="622300" cy="495300"/>
                <wp:effectExtent l="0" t="0" r="2540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Прямоугольник 4" o:spid="_x0000_s1026" o:spt="1" style="position:absolute;left:0pt;margin-left:433.45pt;margin-top:-36.7pt;height:39pt;width:49pt;z-index:251659264;v-text-anchor:middle;mso-width-relative:page;mso-height-relative:page;" fillcolor="#FFFFFF [3212]" filled="t" stroked="t" coordsize="21600,21600" o:gfxdata="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lwHGTYAAAACQEAAA8AAAAAAAAA&#10;AQAgAAAAIgAAAGRycy9kb3ducmV2LnhtbFBLAQIUABQAAAAIAIdO4kD871P4gwIAAAcFAAAOAAAA&#10;AAAAAAEAIAAAACcBAABkcnMvZTJvRG9jLnhtbFBLBQYAAAAABgAGAFkBAAAcBg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36"/>
          <w:lang w:val="ru-RU"/>
        </w:rPr>
        <w:t>Учреждение образования</w:t>
      </w:r>
    </w:p>
    <w:p w14:paraId="64BAC8FD" w14:textId="77777777" w:rsidR="00CB255F" w:rsidRDefault="00000000">
      <w:pPr>
        <w:spacing w:after="4200"/>
        <w:ind w:right="-421"/>
        <w:jc w:val="center"/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36"/>
          <w:lang w:val="ru-RU"/>
        </w:rPr>
        <w:t>«БЕЛОРУССКИЙ ГОСУДАРСТВЕННЫЙ ТЕХНОЛОГИЧЕСКИЙ УНИВЕРСИТЕТ»</w:t>
      </w:r>
    </w:p>
    <w:p w14:paraId="6CBD6E38" w14:textId="77777777" w:rsidR="00CB255F" w:rsidRDefault="00000000">
      <w:pPr>
        <w:spacing w:after="0" w:line="240" w:lineRule="auto"/>
        <w:ind w:right="-421"/>
        <w:jc w:val="center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zh-CN"/>
        </w:rPr>
        <w:t>7</w:t>
      </w:r>
    </w:p>
    <w:p w14:paraId="3A3A5228" w14:textId="77777777" w:rsidR="00CB255F" w:rsidRDefault="00000000">
      <w:pPr>
        <w:spacing w:after="0" w:line="240" w:lineRule="auto"/>
        <w:ind w:right="-42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zh-CN"/>
        </w:rPr>
        <w:t>Разработка диаграммы поведения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A6E8D17" w14:textId="77777777" w:rsidR="00CB255F" w:rsidRDefault="00CB255F">
      <w:pPr>
        <w:spacing w:after="2520"/>
        <w:ind w:right="-421"/>
        <w:rPr>
          <w:rFonts w:ascii="Times New Roman" w:hAnsi="Times New Roman" w:cs="Times New Roman"/>
          <w:sz w:val="32"/>
          <w:szCs w:val="36"/>
          <w:lang w:val="ru-RU"/>
        </w:rPr>
      </w:pPr>
    </w:p>
    <w:p w14:paraId="2E278CEA" w14:textId="60A138C6" w:rsidR="00CB255F" w:rsidRDefault="00000000">
      <w:pPr>
        <w:ind w:left="4956" w:right="-42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r w:rsidR="00C031DF" w:rsidRPr="00C031DF">
        <w:rPr>
          <w:rFonts w:ascii="Times New Roman" w:hAnsi="Times New Roman" w:cs="Times New Roman"/>
          <w:sz w:val="28"/>
          <w:szCs w:val="28"/>
          <w:lang w:val="zh-CN"/>
        </w:rPr>
        <w:t>Беласин Д.А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55B384" w14:textId="77777777" w:rsidR="00CB255F" w:rsidRDefault="00000000">
      <w:pPr>
        <w:ind w:left="4956" w:right="-42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ФИТ 3 курс 1 группа</w:t>
      </w:r>
    </w:p>
    <w:p w14:paraId="78D4A5DE" w14:textId="77777777" w:rsidR="00CB255F" w:rsidRDefault="00000000">
      <w:pPr>
        <w:spacing w:after="400"/>
        <w:ind w:left="4956" w:right="-42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Якубенко К.Д.</w:t>
      </w:r>
    </w:p>
    <w:p w14:paraId="10EC2A77" w14:textId="77777777" w:rsidR="00CB255F" w:rsidRDefault="00CB255F">
      <w:pPr>
        <w:spacing w:after="400"/>
        <w:ind w:left="4956" w:right="-421"/>
        <w:rPr>
          <w:rFonts w:ascii="Times New Roman" w:hAnsi="Times New Roman" w:cs="Times New Roman"/>
          <w:sz w:val="28"/>
          <w:szCs w:val="28"/>
          <w:lang w:val="ru-RU"/>
        </w:rPr>
      </w:pPr>
    </w:p>
    <w:p w14:paraId="4F25D199" w14:textId="77777777" w:rsidR="00CB255F" w:rsidRDefault="00CB255F">
      <w:pPr>
        <w:spacing w:after="400"/>
        <w:ind w:left="4956" w:right="-421"/>
        <w:rPr>
          <w:rFonts w:ascii="Times New Roman" w:hAnsi="Times New Roman" w:cs="Times New Roman"/>
          <w:sz w:val="28"/>
          <w:szCs w:val="28"/>
          <w:lang w:val="ru-RU"/>
        </w:rPr>
      </w:pPr>
    </w:p>
    <w:p w14:paraId="488163EE" w14:textId="0F20EE62" w:rsidR="00CB255F" w:rsidRPr="00F565A9" w:rsidRDefault="00000000" w:rsidP="00F565A9">
      <w:pPr>
        <w:spacing w:after="400"/>
        <w:ind w:right="-42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26E36BDE" w14:textId="77777777" w:rsidR="00CB255F" w:rsidRDefault="00000000">
      <w:pPr>
        <w:pStyle w:val="a5"/>
        <w:numPr>
          <w:ilvl w:val="0"/>
          <w:numId w:val="1"/>
        </w:numPr>
        <w:tabs>
          <w:tab w:val="left" w:pos="1134"/>
        </w:tabs>
        <w:spacing w:before="120" w:after="240"/>
        <w:ind w:left="0" w:right="-42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7DADE548" w14:textId="77777777" w:rsidR="00CB255F" w:rsidRDefault="00000000">
      <w:pPr>
        <w:spacing w:after="0" w:line="259" w:lineRule="auto"/>
        <w:ind w:right="-42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Задачей данной работы является детальное описание структуры взаимодействия компонентов, используемых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-приложении, на основе данных, описанных в лабораторной работе №1. </w:t>
      </w:r>
    </w:p>
    <w:p w14:paraId="1341FFDB" w14:textId="77777777" w:rsidR="00CB255F" w:rsidRDefault="00000000">
      <w:pPr>
        <w:spacing w:after="0" w:line="259" w:lineRule="auto"/>
        <w:ind w:right="-42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предполагает построение точной и понятной модели, которая поможет глубже понять, как компоненты приложения взаимодействуют друг с другом, какие функции они выполняют, какие интерфейсы предоставляют и требуют, а также как они развертываются в целевой среде.</w:t>
      </w:r>
    </w:p>
    <w:p w14:paraId="66014268" w14:textId="77777777" w:rsidR="00CB255F" w:rsidRPr="00C031DF" w:rsidRDefault="00000000">
      <w:pPr>
        <w:spacing w:after="0" w:line="240" w:lineRule="auto"/>
        <w:ind w:right="-42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31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Диаграмма </w:t>
      </w: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>деятельности</w:t>
      </w:r>
      <w:r w:rsidRPr="00C031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это важнейший элемент </w:t>
      </w:r>
      <w:r>
        <w:rPr>
          <w:rFonts w:ascii="Times New Roman" w:eastAsia="Times New Roman" w:hAnsi="Times New Roman" w:cs="Times New Roman"/>
          <w:sz w:val="28"/>
          <w:szCs w:val="28"/>
        </w:rPr>
        <w:t>UML</w:t>
      </w:r>
      <w:r w:rsidRPr="00C031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позволяющий проектировщикам, разработчикам и другим участникам процесса разработки наглядно представлять </w:t>
      </w: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 xml:space="preserve">последовательность действий </w:t>
      </w:r>
      <w:r w:rsidRPr="00C031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системы. Диаграмма </w:t>
      </w: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>последовательности</w:t>
      </w:r>
      <w:r w:rsidRPr="00C031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играет ключевую роль в разработке приложений, так как она демонстрирует:</w:t>
      </w:r>
    </w:p>
    <w:p w14:paraId="595D856B" w14:textId="77777777" w:rsidR="00CB255F" w:rsidRPr="00C031DF" w:rsidRDefault="00000000">
      <w:pPr>
        <w:pStyle w:val="a5"/>
        <w:numPr>
          <w:ilvl w:val="0"/>
          <w:numId w:val="2"/>
        </w:numPr>
        <w:spacing w:after="0" w:line="240" w:lineRule="auto"/>
        <w:ind w:left="0" w:right="-42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>Логику</w:t>
      </w:r>
      <w:r w:rsidRPr="00C031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приложения: </w:t>
      </w: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 xml:space="preserve">не считая </w:t>
      </w:r>
      <w:r w:rsidRPr="00C031DF">
        <w:rPr>
          <w:rFonts w:ascii="Times New Roman" w:eastAsia="Times New Roman" w:hAnsi="Times New Roman" w:cs="Times New Roman"/>
          <w:sz w:val="28"/>
          <w:szCs w:val="28"/>
          <w:lang w:val="ru-RU"/>
        </w:rPr>
        <w:t>как организованы его компоненты (библиотеки, исполняемые файлы, файлы конфигурации и т.д.).</w:t>
      </w:r>
    </w:p>
    <w:p w14:paraId="73D43A73" w14:textId="77777777" w:rsidR="00CB255F" w:rsidRPr="00C031DF" w:rsidRDefault="00000000">
      <w:pPr>
        <w:pStyle w:val="a5"/>
        <w:numPr>
          <w:ilvl w:val="0"/>
          <w:numId w:val="2"/>
        </w:numPr>
        <w:spacing w:after="0" w:line="240" w:lineRule="auto"/>
        <w:ind w:left="0" w:right="-42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31DF">
        <w:rPr>
          <w:rFonts w:ascii="Times New Roman" w:eastAsia="Times New Roman" w:hAnsi="Times New Roman" w:cs="Times New Roman"/>
          <w:sz w:val="28"/>
          <w:szCs w:val="28"/>
          <w:lang w:val="ru-RU"/>
        </w:rPr>
        <w:t>Взаимодействие компонентов: какие компоненты связаны между собой и каким образом (через интерфейсы, зависимости и т.д.).</w:t>
      </w:r>
    </w:p>
    <w:p w14:paraId="2FD35327" w14:textId="77777777" w:rsidR="00CB255F" w:rsidRPr="00C031DF" w:rsidRDefault="00000000">
      <w:pPr>
        <w:pStyle w:val="a5"/>
        <w:numPr>
          <w:ilvl w:val="0"/>
          <w:numId w:val="2"/>
        </w:numPr>
        <w:spacing w:after="0" w:line="240" w:lineRule="auto"/>
        <w:ind w:left="0" w:right="-42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>Последовательность действий</w:t>
      </w:r>
      <w:r w:rsidRPr="00C031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>что именно клиенту будет необходимо сделать.</w:t>
      </w:r>
    </w:p>
    <w:p w14:paraId="5929BEEE" w14:textId="77777777" w:rsidR="00CB255F" w:rsidRPr="00C031DF" w:rsidRDefault="00000000">
      <w:pPr>
        <w:pStyle w:val="a5"/>
        <w:numPr>
          <w:ilvl w:val="0"/>
          <w:numId w:val="2"/>
        </w:numPr>
        <w:spacing w:after="0" w:line="240" w:lineRule="auto"/>
        <w:ind w:left="0" w:right="-42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31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Зависимости между компонентами: какие компоненты зависят от других компонентов и какие </w:t>
      </w: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>элементы</w:t>
      </w:r>
      <w:r w:rsidRPr="00C031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используются для взаимодействия.</w:t>
      </w:r>
    </w:p>
    <w:p w14:paraId="318EA068" w14:textId="77777777" w:rsidR="00CB255F" w:rsidRDefault="00000000">
      <w:pPr>
        <w:spacing w:after="0" w:line="240" w:lineRule="auto"/>
        <w:ind w:right="-420" w:firstLine="709"/>
        <w:jc w:val="both"/>
        <w:rPr>
          <w:rFonts w:ascii="Times New Roman" w:eastAsia="Times New Roman" w:hAnsi="Times New Roman" w:cs="Times New Roman"/>
          <w:sz w:val="28"/>
          <w:szCs w:val="28"/>
          <w:lang w:val="zh-CN"/>
        </w:rPr>
      </w:pPr>
      <w:r w:rsidRPr="00C031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Диаграмма </w:t>
      </w: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>состояний</w:t>
      </w:r>
      <w:r w:rsidRPr="00C031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это важнейший элемент </w:t>
      </w:r>
      <w:r>
        <w:rPr>
          <w:rFonts w:ascii="Times New Roman" w:eastAsia="Times New Roman" w:hAnsi="Times New Roman" w:cs="Times New Roman"/>
          <w:sz w:val="28"/>
          <w:szCs w:val="28"/>
        </w:rPr>
        <w:t>UML</w:t>
      </w: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 xml:space="preserve">. </w:t>
      </w:r>
    </w:p>
    <w:p w14:paraId="47AC777E" w14:textId="77777777" w:rsidR="00CB255F" w:rsidRDefault="00000000">
      <w:pPr>
        <w:spacing w:after="0" w:line="240" w:lineRule="auto"/>
        <w:ind w:right="-420" w:firstLine="709"/>
        <w:jc w:val="both"/>
        <w:rPr>
          <w:rFonts w:ascii="Times New Roman" w:eastAsia="Times New Roman" w:hAnsi="Times New Roman" w:cs="Times New Roman"/>
          <w:sz w:val="28"/>
          <w:szCs w:val="28"/>
          <w:lang w:val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 xml:space="preserve">Она показывает, как объект переходит из одного состояния в другое. Диаграммы состояний служат для моделирования динамических аспектов системы. Данная диаграмма полезна при моделировании жизненного цикла объекта. </w:t>
      </w:r>
    </w:p>
    <w:p w14:paraId="3E710214" w14:textId="77777777" w:rsidR="00CB255F" w:rsidRDefault="00000000">
      <w:pPr>
        <w:spacing w:after="0" w:line="240" w:lineRule="auto"/>
        <w:ind w:right="-420" w:firstLine="709"/>
        <w:jc w:val="both"/>
        <w:rPr>
          <w:rFonts w:ascii="Times New Roman" w:eastAsia="Times New Roman" w:hAnsi="Times New Roman" w:cs="Times New Roman"/>
          <w:sz w:val="28"/>
          <w:szCs w:val="28"/>
          <w:lang w:val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>От других диаграмм диаграмма состояний отличается тем, что описывает процесс изменения состояний только одного экземпляра определенного класса - одного объекта, причем объекта реактивного, то есть объекта, поведение которого характеризуется его реакцией на внешние события.</w:t>
      </w:r>
    </w:p>
    <w:p w14:paraId="106982EC" w14:textId="77777777" w:rsidR="00CB255F" w:rsidRPr="00C031DF" w:rsidRDefault="00000000">
      <w:pPr>
        <w:spacing w:after="0" w:line="259" w:lineRule="auto"/>
        <w:ind w:right="-42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1DF">
        <w:rPr>
          <w:rFonts w:ascii="Times New Roman" w:hAnsi="Times New Roman" w:cs="Times New Roman"/>
          <w:sz w:val="28"/>
          <w:szCs w:val="28"/>
          <w:lang w:val="ru-RU"/>
        </w:rPr>
        <w:t xml:space="preserve">Задачей данной работы является построение диаграммы </w:t>
      </w:r>
      <w:r>
        <w:rPr>
          <w:rFonts w:ascii="Times New Roman" w:hAnsi="Times New Roman" w:cs="Times New Roman"/>
          <w:sz w:val="28"/>
          <w:szCs w:val="28"/>
          <w:lang w:val="zh-CN"/>
        </w:rPr>
        <w:t>деятельности</w:t>
      </w:r>
      <w:r w:rsidRPr="00C031DF">
        <w:rPr>
          <w:rFonts w:ascii="Times New Roman" w:hAnsi="Times New Roman" w:cs="Times New Roman"/>
          <w:sz w:val="28"/>
          <w:szCs w:val="28"/>
          <w:lang w:val="ru-RU"/>
        </w:rPr>
        <w:t xml:space="preserve"> и диаграммы </w:t>
      </w:r>
      <w:r>
        <w:rPr>
          <w:rFonts w:ascii="Times New Roman" w:hAnsi="Times New Roman" w:cs="Times New Roman"/>
          <w:sz w:val="28"/>
          <w:szCs w:val="28"/>
          <w:lang w:val="zh-CN"/>
        </w:rPr>
        <w:t>состояний</w:t>
      </w:r>
      <w:r w:rsidRPr="00C031DF">
        <w:rPr>
          <w:rFonts w:ascii="Times New Roman" w:hAnsi="Times New Roman" w:cs="Times New Roman"/>
          <w:sz w:val="28"/>
          <w:szCs w:val="28"/>
          <w:lang w:val="ru-RU"/>
        </w:rPr>
        <w:t xml:space="preserve"> для интерфейса </w:t>
      </w:r>
      <w:r>
        <w:rPr>
          <w:rFonts w:ascii="Times New Roman" w:hAnsi="Times New Roman" w:cs="Times New Roman"/>
          <w:sz w:val="28"/>
          <w:szCs w:val="28"/>
          <w:lang w:val="ru-RU"/>
        </w:rPr>
        <w:t>аренды парковочных мест</w:t>
      </w:r>
      <w:r w:rsidRPr="00C031DF">
        <w:rPr>
          <w:rFonts w:ascii="Times New Roman" w:hAnsi="Times New Roman" w:cs="Times New Roman"/>
          <w:sz w:val="28"/>
          <w:szCs w:val="28"/>
          <w:lang w:val="ru-RU"/>
        </w:rPr>
        <w:t xml:space="preserve">, что включает в себя определение </w:t>
      </w:r>
      <w:r>
        <w:rPr>
          <w:rFonts w:ascii="Times New Roman" w:hAnsi="Times New Roman" w:cs="Times New Roman"/>
          <w:sz w:val="28"/>
          <w:szCs w:val="28"/>
          <w:lang w:val="zh-CN"/>
        </w:rPr>
        <w:t>узлов, состояний, событий нашей системы.</w:t>
      </w:r>
      <w:r w:rsidRPr="00C031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AD0606A" w14:textId="77777777" w:rsidR="00CB255F" w:rsidRDefault="00000000">
      <w:pPr>
        <w:spacing w:after="0" w:line="259" w:lineRule="auto"/>
        <w:ind w:right="-42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31DF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таких диаграмм помогает визуализировать </w:t>
      </w:r>
      <w:r>
        <w:rPr>
          <w:rFonts w:ascii="Times New Roman" w:hAnsi="Times New Roman" w:cs="Times New Roman"/>
          <w:sz w:val="28"/>
          <w:szCs w:val="28"/>
          <w:lang w:val="zh-CN"/>
        </w:rPr>
        <w:t>логику работы и последовательность работы</w:t>
      </w:r>
      <w:r w:rsidRPr="00C031DF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приложения, обеспечить правильное взаимодействие компонентов и подготовить основу для эффективного </w:t>
      </w:r>
      <w:r>
        <w:rPr>
          <w:rFonts w:ascii="Times New Roman" w:hAnsi="Times New Roman" w:cs="Times New Roman"/>
          <w:sz w:val="28"/>
          <w:szCs w:val="28"/>
          <w:lang w:val="zh-CN"/>
        </w:rPr>
        <w:t>взаимодействия</w:t>
      </w:r>
      <w:r w:rsidRPr="00C031DF">
        <w:rPr>
          <w:rFonts w:ascii="Times New Roman" w:hAnsi="Times New Roman" w:cs="Times New Roman"/>
          <w:sz w:val="28"/>
          <w:szCs w:val="28"/>
          <w:lang w:val="ru-RU"/>
        </w:rPr>
        <w:t xml:space="preserve"> и масштабирования. 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70FA3B0" w14:textId="77777777" w:rsidR="00CB255F" w:rsidRDefault="00000000">
      <w:pPr>
        <w:pStyle w:val="a5"/>
        <w:numPr>
          <w:ilvl w:val="0"/>
          <w:numId w:val="1"/>
        </w:numPr>
        <w:tabs>
          <w:tab w:val="left" w:pos="1134"/>
        </w:tabs>
        <w:ind w:left="0" w:right="-421"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программных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средств</w:t>
      </w:r>
      <w:proofErr w:type="spellEnd"/>
    </w:p>
    <w:p w14:paraId="5E078754" w14:textId="77777777" w:rsidR="00CB255F" w:rsidRDefault="00000000">
      <w:pPr>
        <w:spacing w:after="0"/>
        <w:ind w:right="-421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Для построения моделей в данной работе использовалось программное средство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, которое представляет собой мощный инструмент для создания диаграмм и различных графических схем. </w:t>
      </w:r>
    </w:p>
    <w:p w14:paraId="61DF8D09" w14:textId="77777777" w:rsidR="00CB255F" w:rsidRDefault="00000000">
      <w:pPr>
        <w:spacing w:after="0"/>
        <w:ind w:right="-421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Этот инструмент широко используется для разработки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UML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-диаграмм, блок-схем, интеллект-карт, бизнес-макетов, схем сущностей и отношений, а также для других задач, связанных с визуализацией и проектированием.</w:t>
      </w:r>
    </w:p>
    <w:p w14:paraId="58328535" w14:textId="77777777" w:rsidR="00CB255F" w:rsidRDefault="00000000">
      <w:pPr>
        <w:spacing w:after="0"/>
        <w:ind w:right="-421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— это онлайн-сервис и настольное приложение с открытым исходным кодом, которое позволяет создавать и редактировать диаграммы разного уровня сложности. Программа является бесплатной, что делает её доступной для широкого круга пользователей, начиная от студентов и заканчивая профессиональными разработчиками и инженерами. </w:t>
      </w:r>
    </w:p>
    <w:p w14:paraId="252D3486" w14:textId="77777777" w:rsidR="00CB255F" w:rsidRDefault="00000000">
      <w:pPr>
        <w:spacing w:after="0"/>
        <w:ind w:right="-421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Draw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поддерживает множество функций, которые делают работу с диаграммами быстрой и удобной. Сервис распространяется на бесплатной основе с открытым исходным кодом. </w:t>
      </w:r>
    </w:p>
    <w:p w14:paraId="5244AC3B" w14:textId="77777777" w:rsidR="00CB255F" w:rsidRDefault="00000000">
      <w:pPr>
        <w:tabs>
          <w:tab w:val="left" w:pos="993"/>
        </w:tabs>
        <w:spacing w:after="0"/>
        <w:ind w:right="-421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Особенности Draw.io:</w:t>
      </w:r>
    </w:p>
    <w:p w14:paraId="2F902C13" w14:textId="77777777" w:rsidR="00CB255F" w:rsidRDefault="00000000">
      <w:pPr>
        <w:pStyle w:val="a5"/>
        <w:numPr>
          <w:ilvl w:val="0"/>
          <w:numId w:val="3"/>
        </w:numPr>
        <w:tabs>
          <w:tab w:val="left" w:pos="993"/>
        </w:tabs>
        <w:spacing w:line="254" w:lineRule="auto"/>
        <w:ind w:left="0" w:right="-421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Более 500 шаблонов элементов и фигур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zh-CN"/>
        </w:rPr>
        <w:t>.</w:t>
      </w:r>
    </w:p>
    <w:p w14:paraId="48F7AA2C" w14:textId="77777777" w:rsidR="00CB255F" w:rsidRDefault="00000000">
      <w:pPr>
        <w:pStyle w:val="a5"/>
        <w:numPr>
          <w:ilvl w:val="0"/>
          <w:numId w:val="3"/>
        </w:numPr>
        <w:tabs>
          <w:tab w:val="left" w:pos="993"/>
        </w:tabs>
        <w:spacing w:line="254" w:lineRule="auto"/>
        <w:ind w:left="0" w:right="-421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Облегчённый интерфейс, в котором за короткий промежуток времени можно создать готовый проект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zh-CN"/>
        </w:rPr>
        <w:t>.</w:t>
      </w:r>
    </w:p>
    <w:p w14:paraId="60482895" w14:textId="77777777" w:rsidR="00CB255F" w:rsidRDefault="00000000">
      <w:pPr>
        <w:pStyle w:val="a5"/>
        <w:numPr>
          <w:ilvl w:val="0"/>
          <w:numId w:val="3"/>
        </w:numPr>
        <w:tabs>
          <w:tab w:val="left" w:pos="993"/>
        </w:tabs>
        <w:spacing w:line="254" w:lineRule="auto"/>
        <w:ind w:left="0" w:right="-421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Поддержка горячих клавиш, задействованных в большинстве графических редакторов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zh-CN"/>
        </w:rPr>
        <w:t>.</w:t>
      </w:r>
    </w:p>
    <w:p w14:paraId="4B49CAB9" w14:textId="77777777" w:rsidR="00CB255F" w:rsidRDefault="00000000">
      <w:pPr>
        <w:pStyle w:val="a5"/>
        <w:numPr>
          <w:ilvl w:val="0"/>
          <w:numId w:val="3"/>
        </w:numPr>
        <w:tabs>
          <w:tab w:val="left" w:pos="993"/>
        </w:tabs>
        <w:spacing w:line="254" w:lineRule="auto"/>
        <w:ind w:left="0" w:right="-421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Экспорт в форматы: JPG, PNG, SVG, VDSX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zh-CN"/>
        </w:rPr>
        <w:t>.</w:t>
      </w:r>
    </w:p>
    <w:p w14:paraId="68F2F8F1" w14:textId="77777777" w:rsidR="00CB255F" w:rsidRDefault="00000000">
      <w:pPr>
        <w:pStyle w:val="a5"/>
        <w:numPr>
          <w:ilvl w:val="0"/>
          <w:numId w:val="3"/>
        </w:numPr>
        <w:tabs>
          <w:tab w:val="left" w:pos="993"/>
        </w:tabs>
        <w:spacing w:line="254" w:lineRule="auto"/>
        <w:ind w:left="0" w:right="-421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Возможность совместной работы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zh-CN"/>
        </w:rPr>
        <w:t>.</w:t>
      </w:r>
    </w:p>
    <w:p w14:paraId="4C45184E" w14:textId="77777777" w:rsidR="00CB255F" w:rsidRDefault="00000000">
      <w:pPr>
        <w:pStyle w:val="a5"/>
        <w:numPr>
          <w:ilvl w:val="0"/>
          <w:numId w:val="3"/>
        </w:numPr>
        <w:tabs>
          <w:tab w:val="left" w:pos="993"/>
        </w:tabs>
        <w:spacing w:line="254" w:lineRule="auto"/>
        <w:ind w:left="0" w:right="-421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Наличие различных фоновых тем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zh-CN"/>
        </w:rPr>
        <w:t>.</w:t>
      </w:r>
    </w:p>
    <w:p w14:paraId="11C2519D" w14:textId="77777777" w:rsidR="00CB255F" w:rsidRDefault="00000000">
      <w:pPr>
        <w:pStyle w:val="a5"/>
        <w:numPr>
          <w:ilvl w:val="0"/>
          <w:numId w:val="3"/>
        </w:numPr>
        <w:tabs>
          <w:tab w:val="left" w:pos="993"/>
        </w:tabs>
        <w:spacing w:after="0" w:line="254" w:lineRule="auto"/>
        <w:ind w:left="0" w:right="-421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Мультиязычный интерфейс.</w:t>
      </w:r>
    </w:p>
    <w:p w14:paraId="66C1AF60" w14:textId="77777777" w:rsidR="00CB255F" w:rsidRDefault="00000000">
      <w:pPr>
        <w:spacing w:after="0"/>
        <w:ind w:right="-421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Программное средство draw.io также поддерживает импорт файлов в различных форматах,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включая 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vsdx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(формат Microsoft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Visio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Gliffy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™ и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Lucidchart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™. Это позволяет вам работать с существующими диаграммами, созданными в других инструментах, и продолжать их редактирование и доработку в draw.io.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</w:t>
      </w:r>
    </w:p>
    <w:p w14:paraId="2F71F0AF" w14:textId="77777777" w:rsidR="00CB255F" w:rsidRDefault="00000000">
      <w:pPr>
        <w:spacing w:after="0"/>
        <w:ind w:right="-421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zh-CN"/>
        </w:rPr>
        <w:t xml:space="preserve">ервис поддерживает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множество функций, которые делают работу с диаграммами быстрой и удобной. Сервис распространяется на бесплатной основе с открытым исходным кодом. </w:t>
      </w:r>
    </w:p>
    <w:p w14:paraId="412B3840" w14:textId="77777777" w:rsidR="00CB255F" w:rsidRDefault="00CB255F">
      <w:pPr>
        <w:spacing w:after="0"/>
        <w:ind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19BE73" w14:textId="77777777" w:rsidR="00CB255F" w:rsidRDefault="00000000">
      <w:pPr>
        <w:pStyle w:val="a5"/>
        <w:numPr>
          <w:ilvl w:val="0"/>
          <w:numId w:val="1"/>
        </w:numPr>
        <w:tabs>
          <w:tab w:val="left" w:pos="993"/>
        </w:tabs>
        <w:spacing w:before="240" w:line="259" w:lineRule="auto"/>
        <w:ind w:left="0" w:right="-421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Практическое задание</w:t>
      </w:r>
    </w:p>
    <w:p w14:paraId="20AC1B65" w14:textId="77777777" w:rsidR="00CB255F" w:rsidRDefault="00000000">
      <w:pPr>
        <w:ind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zh-CN"/>
        </w:rPr>
        <w:t>деятельности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нашего проекта будет выглядеть следующим образом – </w:t>
      </w:r>
      <w:r>
        <w:rPr>
          <w:rFonts w:ascii="Times New Roman" w:hAnsi="Times New Roman" w:cs="Times New Roman"/>
          <w:sz w:val="28"/>
          <w:szCs w:val="28"/>
          <w:lang w:val="zh-CN"/>
        </w:rPr>
        <w:t>р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исунок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4.1.</w:t>
      </w:r>
    </w:p>
    <w:p w14:paraId="05A3AE76" w14:textId="77777777" w:rsidR="00CB255F" w:rsidRDefault="00000000">
      <w:pPr>
        <w:spacing w:before="280" w:after="280"/>
        <w:ind w:right="-42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114300" distR="114300" wp14:anchorId="18545809" wp14:editId="76C21C32">
            <wp:extent cx="5941060" cy="3241675"/>
            <wp:effectExtent l="0" t="0" r="2540" b="158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A441" w14:textId="473A2674" w:rsidR="00CB255F" w:rsidRDefault="00000000">
      <w:pPr>
        <w:spacing w:after="240"/>
        <w:ind w:right="-421" w:firstLine="360"/>
        <w:jc w:val="center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F565A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.1 – Диаграмм</w:t>
      </w:r>
      <w:r>
        <w:rPr>
          <w:rFonts w:ascii="Times New Roman" w:hAnsi="Times New Roman" w:cs="Times New Roman"/>
          <w:sz w:val="28"/>
          <w:szCs w:val="28"/>
          <w:lang w:val="zh-CN"/>
        </w:rPr>
        <w:t>а деятельности</w:t>
      </w:r>
    </w:p>
    <w:p w14:paraId="10724515" w14:textId="77777777" w:rsidR="00CB255F" w:rsidRDefault="00000000">
      <w:pPr>
        <w:spacing w:after="0"/>
        <w:ind w:right="-421" w:firstLine="709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Разберем элементы диаграммы деятельности:</w:t>
      </w:r>
    </w:p>
    <w:p w14:paraId="0AD0E6A9" w14:textId="77777777" w:rsidR="00CB255F" w:rsidRDefault="00000000">
      <w:pPr>
        <w:pStyle w:val="a5"/>
        <w:numPr>
          <w:ilvl w:val="0"/>
          <w:numId w:val="4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Начало.</w:t>
      </w:r>
    </w:p>
    <w:p w14:paraId="0B2DA56F" w14:textId="77777777" w:rsidR="00CB255F" w:rsidRDefault="00000000">
      <w:pPr>
        <w:pStyle w:val="a5"/>
        <w:numPr>
          <w:ilvl w:val="0"/>
          <w:numId w:val="4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Действие.</w:t>
      </w:r>
    </w:p>
    <w:p w14:paraId="7130441A" w14:textId="77777777" w:rsidR="00CB255F" w:rsidRDefault="00000000">
      <w:pPr>
        <w:pStyle w:val="a5"/>
        <w:numPr>
          <w:ilvl w:val="0"/>
          <w:numId w:val="4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Условие.</w:t>
      </w:r>
    </w:p>
    <w:p w14:paraId="63B17CCC" w14:textId="77777777" w:rsidR="00CB255F" w:rsidRDefault="00000000">
      <w:pPr>
        <w:pStyle w:val="a5"/>
        <w:numPr>
          <w:ilvl w:val="0"/>
          <w:numId w:val="4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Клиент.</w:t>
      </w:r>
    </w:p>
    <w:p w14:paraId="2B0D98EB" w14:textId="77777777" w:rsidR="00CB255F" w:rsidRDefault="00000000">
      <w:pPr>
        <w:pStyle w:val="a5"/>
        <w:numPr>
          <w:ilvl w:val="0"/>
          <w:numId w:val="4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Сервер.</w:t>
      </w:r>
    </w:p>
    <w:p w14:paraId="43B03E0C" w14:textId="77777777" w:rsidR="00CB255F" w:rsidRDefault="00000000">
      <w:pPr>
        <w:pStyle w:val="a5"/>
        <w:numPr>
          <w:ilvl w:val="0"/>
          <w:numId w:val="4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Конец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49218F" w14:textId="77777777" w:rsidR="00CB255F" w:rsidRDefault="00000000">
      <w:pPr>
        <w:spacing w:after="0"/>
        <w:ind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деятельности может стать эффективным инструментом для проектирования и документирования интерфейса планирования мероприятий. Она позволяет визуально представить последовательность действий, которые пользователь должен выполнить для организации события.</w:t>
      </w:r>
    </w:p>
    <w:p w14:paraId="1F994491" w14:textId="77777777" w:rsidR="00CB255F" w:rsidRDefault="00000000">
      <w:pPr>
        <w:spacing w:after="0"/>
        <w:ind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Одним из ключевых преимуществ использования диаграммы деятельности является ее способность наглядно показать различные сценарии взаимодействия пользователя с системой. Это помогает выявить потенциальные точки принятия решений, возможные ветвления процесса и обеспечить логичный и интуитивно понятный поток действий.</w:t>
      </w:r>
    </w:p>
    <w:p w14:paraId="55E82B71" w14:textId="77777777" w:rsidR="00CB255F" w:rsidRDefault="00000000">
      <w:pPr>
        <w:spacing w:after="0"/>
        <w:ind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Разработчики могут использовать эту информацию для создания более удобного и эффективного интерфейса, который будет отвечать потребностям пользователей.</w:t>
      </w:r>
    </w:p>
    <w:p w14:paraId="46D773CE" w14:textId="77777777" w:rsidR="00CB255F" w:rsidRDefault="00000000">
      <w:pPr>
        <w:spacing w:after="0"/>
        <w:ind w:right="-421" w:firstLine="709"/>
        <w:jc w:val="both"/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Далее рассмотрим диаграмму состояния для тех. поддержки на рисунке 4.2:</w:t>
      </w:r>
    </w:p>
    <w:p w14:paraId="528272F0" w14:textId="77777777" w:rsidR="00CB255F" w:rsidRDefault="00000000">
      <w:pPr>
        <w:spacing w:before="280" w:after="280"/>
        <w:ind w:right="-421"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C09C95" wp14:editId="6B43C1B0">
            <wp:extent cx="5943600" cy="3161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3781" w14:textId="291297EC" w:rsidR="00CB255F" w:rsidRPr="00C031DF" w:rsidRDefault="00000000">
      <w:pPr>
        <w:spacing w:after="240"/>
        <w:ind w:right="-421"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 </w:t>
      </w:r>
      <w:r w:rsidR="00F565A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.2 – Диаграмма </w:t>
      </w:r>
      <w:r>
        <w:rPr>
          <w:rFonts w:ascii="Times New Roman" w:hAnsi="Times New Roman" w:cs="Times New Roman"/>
          <w:sz w:val="28"/>
          <w:szCs w:val="28"/>
          <w:lang w:val="zh-CN"/>
        </w:rPr>
        <w:t>состояния</w:t>
      </w:r>
    </w:p>
    <w:p w14:paraId="5EDE334B" w14:textId="77777777" w:rsidR="00CB255F" w:rsidRPr="00C031DF" w:rsidRDefault="0000000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31DF">
        <w:rPr>
          <w:rFonts w:ascii="Times New Roman" w:eastAsia="Times New Roman" w:hAnsi="Times New Roman" w:cs="Times New Roman"/>
          <w:sz w:val="28"/>
          <w:szCs w:val="28"/>
          <w:lang w:val="ru-RU"/>
        </w:rPr>
        <w:t>Элементы диаграммы состояния:</w:t>
      </w:r>
    </w:p>
    <w:p w14:paraId="0D629F96" w14:textId="77777777" w:rsidR="00CB255F" w:rsidRPr="00C031DF" w:rsidRDefault="00000000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31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Переход на страницу тех. </w:t>
      </w: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>п</w:t>
      </w:r>
      <w:proofErr w:type="spellStart"/>
      <w:r w:rsidRPr="00C031DF">
        <w:rPr>
          <w:rFonts w:ascii="Times New Roman" w:eastAsia="Times New Roman" w:hAnsi="Times New Roman" w:cs="Times New Roman"/>
          <w:sz w:val="28"/>
          <w:szCs w:val="28"/>
          <w:lang w:val="ru-RU"/>
        </w:rPr>
        <w:t>оддержки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zh-CN"/>
        </w:rPr>
        <w:t>.</w:t>
      </w:r>
    </w:p>
    <w:p w14:paraId="1B910114" w14:textId="77777777" w:rsidR="00CB255F" w:rsidRDefault="00000000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Редактирование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вопроса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zh-CN"/>
        </w:rPr>
        <w:t>.</w:t>
      </w:r>
    </w:p>
    <w:p w14:paraId="24E32FF6" w14:textId="77777777" w:rsidR="00CB255F" w:rsidRDefault="00000000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Диалог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создан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zh-CN"/>
        </w:rPr>
        <w:t>.</w:t>
      </w:r>
    </w:p>
    <w:p w14:paraId="3AB3C616" w14:textId="77777777" w:rsidR="00CB255F" w:rsidRDefault="00000000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вопроса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zh-CN"/>
        </w:rPr>
        <w:t>.</w:t>
      </w:r>
    </w:p>
    <w:p w14:paraId="1DC30C0B" w14:textId="77777777" w:rsidR="00CB255F" w:rsidRDefault="00000000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Вопрос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отправлен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zh-CN"/>
        </w:rPr>
        <w:t>.</w:t>
      </w:r>
    </w:p>
    <w:p w14:paraId="5EB1B180" w14:textId="77777777" w:rsidR="00CB255F" w:rsidRDefault="00000000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помог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пользователю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zh-CN"/>
        </w:rPr>
        <w:t>.</w:t>
      </w:r>
    </w:p>
    <w:p w14:paraId="61F35B7B" w14:textId="77777777" w:rsidR="00CB255F" w:rsidRDefault="00000000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помог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пользователю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zh-CN"/>
        </w:rPr>
        <w:t>.</w:t>
      </w:r>
    </w:p>
    <w:p w14:paraId="500971AC" w14:textId="77777777" w:rsidR="00CB255F" w:rsidRPr="00C031DF" w:rsidRDefault="00000000">
      <w:pPr>
        <w:pStyle w:val="a5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31DF"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Завершение диалога с тех. поддержкой</w:t>
      </w: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>.</w:t>
      </w:r>
    </w:p>
    <w:p w14:paraId="155AB438" w14:textId="77777777" w:rsidR="00CB255F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zh-CN"/>
        </w:rPr>
        <w:t>Таким образом, данная диаграмма состояний отражает ключевые этапы процесса обращения пользователя в техническую поддержку и взаимодействия с ней.</w:t>
      </w:r>
    </w:p>
    <w:p w14:paraId="53C08EED" w14:textId="77777777" w:rsidR="00CB255F" w:rsidRDefault="00000000">
      <w:pPr>
        <w:rPr>
          <w:rFonts w:ascii="Times New Roman" w:eastAsia="Times New Roman" w:hAnsi="Times New Roman" w:cs="Times New Roman"/>
          <w:sz w:val="28"/>
          <w:szCs w:val="28"/>
          <w:lang w:val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zh-CN"/>
        </w:rPr>
        <w:br w:type="page"/>
      </w:r>
    </w:p>
    <w:p w14:paraId="1D37F7FC" w14:textId="77777777" w:rsidR="00CB255F" w:rsidRPr="00C031DF" w:rsidRDefault="00000000">
      <w:pPr>
        <w:pStyle w:val="1"/>
        <w:numPr>
          <w:ilvl w:val="0"/>
          <w:numId w:val="6"/>
        </w:numPr>
        <w:spacing w:before="0" w:after="240"/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Теоретические вопросы подготовки к лабораторной работе</w:t>
      </w:r>
    </w:p>
    <w:p w14:paraId="073148E1" w14:textId="77777777" w:rsidR="00CB255F" w:rsidRDefault="00000000">
      <w:pPr>
        <w:pStyle w:val="a5"/>
        <w:numPr>
          <w:ilvl w:val="0"/>
          <w:numId w:val="7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Укажите виды диаграмм поведения</w:t>
      </w:r>
      <w:r>
        <w:rPr>
          <w:rFonts w:ascii="Times New Roman" w:hAnsi="Times New Roman" w:cs="Times New Roman"/>
          <w:sz w:val="28"/>
          <w:szCs w:val="28"/>
          <w:lang w:val="zh-CN"/>
        </w:rPr>
        <w:t>:</w:t>
      </w:r>
    </w:p>
    <w:p w14:paraId="08C59A69" w14:textId="77777777" w:rsidR="00CB255F" w:rsidRDefault="00000000">
      <w:pPr>
        <w:spacing w:after="0" w:line="276" w:lineRule="auto"/>
        <w:ind w:right="-421" w:firstLine="708"/>
        <w:contextualSpacing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val="zh-CN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Всего существует 3 вида диаграмм поведения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zh-CN"/>
        </w:rPr>
        <w:t xml:space="preserve">, описанных в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UML</w:t>
      </w:r>
      <w:r w:rsidRPr="00C031DF">
        <w:rPr>
          <w:rFonts w:ascii="Times New Roman" w:eastAsia="Arial" w:hAnsi="Times New Roman" w:cs="Times New Roman"/>
          <w:color w:val="000000"/>
          <w:sz w:val="28"/>
          <w:szCs w:val="28"/>
          <w:lang w:val="ru-RU"/>
        </w:rPr>
        <w:t>:</w:t>
      </w:r>
    </w:p>
    <w:p w14:paraId="1FC16A3D" w14:textId="77777777" w:rsidR="00CB255F" w:rsidRDefault="00000000">
      <w:pPr>
        <w:numPr>
          <w:ilvl w:val="0"/>
          <w:numId w:val="8"/>
        </w:numPr>
        <w:spacing w:after="0" w:line="276" w:lineRule="auto"/>
        <w:ind w:left="0" w:right="-421"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диаграмма деятельности</w:t>
      </w:r>
      <w:r>
        <w:rPr>
          <w:rFonts w:ascii="Times New Roman" w:eastAsia="Arial" w:hAnsi="Times New Roman" w:cs="Times New Roman"/>
          <w:sz w:val="28"/>
          <w:szCs w:val="28"/>
        </w:rPr>
        <w:t>;</w:t>
      </w:r>
    </w:p>
    <w:p w14:paraId="5A15738F" w14:textId="77777777" w:rsidR="00CB255F" w:rsidRDefault="00000000">
      <w:pPr>
        <w:numPr>
          <w:ilvl w:val="0"/>
          <w:numId w:val="8"/>
        </w:numPr>
        <w:spacing w:after="0" w:line="276" w:lineRule="auto"/>
        <w:ind w:left="822" w:right="-421" w:hanging="113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диаграмма состояний</w:t>
      </w:r>
      <w:r>
        <w:rPr>
          <w:rFonts w:ascii="Times New Roman" w:eastAsia="Arial" w:hAnsi="Times New Roman" w:cs="Times New Roman"/>
          <w:sz w:val="28"/>
          <w:szCs w:val="28"/>
        </w:rPr>
        <w:t>;</w:t>
      </w:r>
    </w:p>
    <w:p w14:paraId="03FF2725" w14:textId="77777777" w:rsidR="00CB255F" w:rsidRDefault="00000000">
      <w:pPr>
        <w:numPr>
          <w:ilvl w:val="0"/>
          <w:numId w:val="8"/>
        </w:numPr>
        <w:spacing w:after="0" w:line="276" w:lineRule="auto"/>
        <w:ind w:left="822" w:right="-421" w:hanging="113"/>
        <w:contextualSpacing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диаграмма вариантов использования.</w:t>
      </w:r>
    </w:p>
    <w:p w14:paraId="6E8D6305" w14:textId="77777777" w:rsidR="00CB255F" w:rsidRDefault="00000000">
      <w:pPr>
        <w:pStyle w:val="a5"/>
        <w:numPr>
          <w:ilvl w:val="0"/>
          <w:numId w:val="7"/>
        </w:numPr>
        <w:spacing w:after="0"/>
        <w:ind w:right="-4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назначение диаграммы деятельности:</w:t>
      </w:r>
    </w:p>
    <w:p w14:paraId="411CB9F1" w14:textId="77777777" w:rsidR="00CB255F" w:rsidRDefault="00000000">
      <w:pPr>
        <w:pStyle w:val="a5"/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деятельности — UML-диаграмма, на которой показаны действия, состояния которых описаны на диаграмме состояний. 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06162799" w14:textId="77777777" w:rsidR="00CB255F" w:rsidRDefault="00000000">
      <w:pPr>
        <w:pStyle w:val="a5"/>
        <w:numPr>
          <w:ilvl w:val="0"/>
          <w:numId w:val="7"/>
        </w:numPr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Опишите основные нотации, которые используются на диаграмме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состояний:</w:t>
      </w:r>
    </w:p>
    <w:p w14:paraId="1AF9D248" w14:textId="77777777" w:rsidR="00CB255F" w:rsidRDefault="00000000">
      <w:pPr>
        <w:pStyle w:val="a5"/>
        <w:tabs>
          <w:tab w:val="left" w:pos="993"/>
          <w:tab w:val="left" w:pos="9356"/>
        </w:tabs>
        <w:spacing w:after="0" w:line="276" w:lineRule="auto"/>
        <w:ind w:left="0" w:right="-421"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  <w:lang w:val="zh-CN"/>
        </w:rPr>
        <w:t>Основные нотации диаграммы состояний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>:</w:t>
      </w:r>
    </w:p>
    <w:p w14:paraId="7D04C262" w14:textId="77777777" w:rsidR="00CB255F" w:rsidRDefault="00000000">
      <w:pPr>
        <w:pStyle w:val="a5"/>
        <w:numPr>
          <w:ilvl w:val="0"/>
          <w:numId w:val="9"/>
        </w:numPr>
        <w:tabs>
          <w:tab w:val="left" w:pos="993"/>
          <w:tab w:val="left" w:pos="9356"/>
        </w:tabs>
        <w:spacing w:after="0" w:line="276" w:lineRule="auto"/>
        <w:ind w:left="0" w:right="-421"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Состояние (State)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>: п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ru-RU"/>
        </w:rPr>
        <w:t>редставляет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конкретный момент в жизненном цикле объекта или системы, когда она находится в определённом состоянии.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>На диаграмме изображается в виде прямоугольника с закруглёнными углами и именем состояния внутри.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Например: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ru-RU"/>
        </w:rPr>
        <w:t>Logged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In — состояние пользователя в приложении после успешного входа.</w:t>
      </w:r>
    </w:p>
    <w:p w14:paraId="3AA22C94" w14:textId="77777777" w:rsidR="00CB255F" w:rsidRDefault="00000000">
      <w:pPr>
        <w:pStyle w:val="a5"/>
        <w:numPr>
          <w:ilvl w:val="0"/>
          <w:numId w:val="9"/>
        </w:numPr>
        <w:tabs>
          <w:tab w:val="left" w:pos="993"/>
          <w:tab w:val="left" w:pos="9356"/>
        </w:tabs>
        <w:spacing w:after="0" w:line="276" w:lineRule="auto"/>
        <w:ind w:left="0" w:right="-421"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Начальное состояние (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ru-RU"/>
        </w:rPr>
        <w:t>Initial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State)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>: о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ru-RU"/>
        </w:rPr>
        <w:t>бозначает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начальную точку жизненного цикла объекта или процесса.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>Изображается в виде закрашенного чёрного круга.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>Используется для того, чтобы показать, с какого состояния начинается выполнение диаграммы.</w:t>
      </w:r>
    </w:p>
    <w:p w14:paraId="7A94F0B8" w14:textId="77777777" w:rsidR="00CB255F" w:rsidRDefault="00000000">
      <w:pPr>
        <w:pStyle w:val="a5"/>
        <w:numPr>
          <w:ilvl w:val="0"/>
          <w:numId w:val="9"/>
        </w:numPr>
        <w:tabs>
          <w:tab w:val="left" w:pos="993"/>
          <w:tab w:val="left" w:pos="9356"/>
        </w:tabs>
        <w:spacing w:after="0" w:line="276" w:lineRule="auto"/>
        <w:ind w:left="0" w:right="-421"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Конечное состояние (Final State)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>: у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ru-RU"/>
        </w:rPr>
        <w:t>казывает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завершение жизненного цикла или процесса.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>Обозначается как чёрный круг, обведённый окружностью.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>Когда система достигает конечного состояния, дальнейшие переходы невозможны.</w:t>
      </w:r>
    </w:p>
    <w:p w14:paraId="3EE3C392" w14:textId="77777777" w:rsidR="00CB255F" w:rsidRPr="00C031DF" w:rsidRDefault="00000000">
      <w:pPr>
        <w:pStyle w:val="a5"/>
        <w:numPr>
          <w:ilvl w:val="0"/>
          <w:numId w:val="9"/>
        </w:numPr>
        <w:tabs>
          <w:tab w:val="left" w:pos="993"/>
          <w:tab w:val="left" w:pos="9356"/>
        </w:tabs>
        <w:spacing w:after="0" w:line="276" w:lineRule="auto"/>
        <w:ind w:left="0" w:right="-421"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Переход (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ru-RU"/>
        </w:rPr>
        <w:t>Transition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>: п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>оказывает, как система или объект переходит из состояния.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>Изображается в виде стрелки, направленной от одного состояния к другому.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>Обычно сопровождается меткой перехода, которая описывает условие или событие, вызывающее переход.</w:t>
      </w:r>
    </w:p>
    <w:p w14:paraId="42D29447" w14:textId="77777777" w:rsidR="00CB255F" w:rsidRDefault="00000000">
      <w:pPr>
        <w:pStyle w:val="a5"/>
        <w:numPr>
          <w:ilvl w:val="0"/>
          <w:numId w:val="9"/>
        </w:numPr>
        <w:tabs>
          <w:tab w:val="left" w:pos="993"/>
          <w:tab w:val="left" w:pos="9356"/>
        </w:tabs>
        <w:spacing w:after="0" w:line="276" w:lineRule="auto"/>
        <w:ind w:left="0" w:right="-421"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Событие (Event)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>: э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>то действие или событие, которое инициирует переход между состояниями.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Например, событие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ru-RU"/>
        </w:rPr>
        <w:t>submit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может вызывать переход пользователя из состояния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ru-RU"/>
        </w:rPr>
        <w:t>Draft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в состояние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ru-RU"/>
        </w:rPr>
        <w:t>Submitted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Условие (Guard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ru-RU"/>
        </w:rPr>
        <w:t>Condition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 xml:space="preserve">. 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>Логическое условие, проверяемое перед переходом. Если условие выполняется, происходит переход.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>Обозначается в квадратных скобках [] рядом с переходом.</w:t>
      </w:r>
    </w:p>
    <w:p w14:paraId="238F3246" w14:textId="77777777" w:rsidR="00CB255F" w:rsidRDefault="00000000">
      <w:pPr>
        <w:pStyle w:val="a5"/>
        <w:numPr>
          <w:ilvl w:val="0"/>
          <w:numId w:val="9"/>
        </w:numPr>
        <w:tabs>
          <w:tab w:val="left" w:pos="993"/>
          <w:tab w:val="left" w:pos="9356"/>
        </w:tabs>
        <w:spacing w:after="0" w:line="276" w:lineRule="auto"/>
        <w:ind w:left="0" w:right="-421"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lastRenderedPageBreak/>
        <w:t>Действие (Action)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>: о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ru-RU"/>
        </w:rPr>
        <w:t>перация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ru-RU"/>
        </w:rPr>
        <w:t>, выполняемая в момент перехода между состояниями.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>Обычно указывается после события или условия и отделяется косой чертой.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Например,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ru-RU"/>
        </w:rPr>
        <w:t>Login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/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ru-RU"/>
        </w:rPr>
        <w:t>ShowDashboard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— при переходе на действие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ru-RU"/>
        </w:rPr>
        <w:t>Login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выполняется операция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ru-RU"/>
        </w:rPr>
        <w:t>ShowDashboard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ru-RU"/>
        </w:rPr>
        <w:t>.</w:t>
      </w:r>
    </w:p>
    <w:p w14:paraId="47887009" w14:textId="77777777" w:rsidR="00CB255F" w:rsidRDefault="00000000">
      <w:pPr>
        <w:pStyle w:val="a5"/>
        <w:numPr>
          <w:ilvl w:val="0"/>
          <w:numId w:val="9"/>
        </w:numPr>
        <w:tabs>
          <w:tab w:val="left" w:pos="993"/>
          <w:tab w:val="left" w:pos="9356"/>
        </w:tabs>
        <w:spacing w:after="0" w:line="276" w:lineRule="auto"/>
        <w:ind w:left="0" w:right="-421"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Составное состояние (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ru-RU"/>
        </w:rPr>
        <w:t>Composite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State)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>: с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ru-RU"/>
        </w:rPr>
        <w:t>остояние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, содержащее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ru-RU"/>
        </w:rPr>
        <w:t>подстадии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и показывающее более сложные процессы.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>Представляется как прямоугольник с закруглёнными углами, внутри которого вложены другие состояния и переходы.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>Используется для отображения многоуровневых процессов.</w:t>
      </w:r>
    </w:p>
    <w:p w14:paraId="583EE37B" w14:textId="77777777" w:rsidR="00CB255F" w:rsidRDefault="00000000">
      <w:pPr>
        <w:pStyle w:val="a5"/>
        <w:numPr>
          <w:ilvl w:val="0"/>
          <w:numId w:val="9"/>
        </w:numPr>
        <w:tabs>
          <w:tab w:val="left" w:pos="993"/>
          <w:tab w:val="left" w:pos="9356"/>
        </w:tabs>
        <w:spacing w:after="0" w:line="276" w:lineRule="auto"/>
        <w:ind w:left="0" w:right="-421"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Разветвление (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ru-RU"/>
        </w:rPr>
        <w:t>Fork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ru-RU"/>
        </w:rPr>
        <w:t>Join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>: р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ru-RU"/>
        </w:rPr>
        <w:t>азделение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потока на несколько параллельных переходов (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ru-RU"/>
        </w:rPr>
        <w:t>Fork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ru-RU"/>
        </w:rPr>
        <w:t>) или синхронизация параллельных переходов в один (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val="ru-RU"/>
        </w:rPr>
        <w:t>Join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val="ru-RU"/>
        </w:rPr>
        <w:t>).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</w:rPr>
        <w:t>Intersect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обозначается как пунктирная стрелка, из которой выходит </w:t>
      </w:r>
      <w:proofErr w:type="gramStart"/>
      <w:r>
        <w:rPr>
          <w:rFonts w:ascii="Times New Roman" w:eastAsia="Arial" w:hAnsi="Times New Roman" w:cs="Times New Roman"/>
          <w:sz w:val="28"/>
          <w:szCs w:val="28"/>
          <w:lang w:val="ru-RU"/>
        </w:rPr>
        <w:t>несколько  стрелок</w:t>
      </w:r>
      <w:proofErr w:type="gramEnd"/>
      <w:r>
        <w:rPr>
          <w:rFonts w:ascii="Times New Roman" w:eastAsia="Arial" w:hAnsi="Times New Roman" w:cs="Times New Roman"/>
          <w:sz w:val="28"/>
          <w:szCs w:val="28"/>
          <w:lang w:val="ru-RU"/>
        </w:rPr>
        <w:t>.</w:t>
      </w:r>
    </w:p>
    <w:p w14:paraId="7FA9DA32" w14:textId="77777777" w:rsidR="00CB255F" w:rsidRDefault="00000000">
      <w:pPr>
        <w:pStyle w:val="a5"/>
        <w:numPr>
          <w:ilvl w:val="0"/>
          <w:numId w:val="7"/>
        </w:numPr>
        <w:tabs>
          <w:tab w:val="left" w:pos="9356"/>
        </w:tabs>
        <w:spacing w:after="0"/>
        <w:ind w:left="0" w:right="-42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Укажите виды связей между объектами на диаграмме последовательностей:</w:t>
      </w:r>
    </w:p>
    <w:p w14:paraId="32249B50" w14:textId="77777777" w:rsidR="00CB255F" w:rsidRDefault="00000000">
      <w:pPr>
        <w:tabs>
          <w:tab w:val="left" w:pos="993"/>
          <w:tab w:val="left" w:pos="9356"/>
        </w:tabs>
        <w:spacing w:after="0" w:line="276" w:lineRule="auto"/>
        <w:ind w:right="-421" w:firstLine="709"/>
        <w:jc w:val="both"/>
        <w:rPr>
          <w:rFonts w:ascii="Times New Roman" w:eastAsia="Arial" w:hAnsi="Times New Roman" w:cs="Times New Roman"/>
          <w:sz w:val="28"/>
          <w:szCs w:val="28"/>
          <w:lang w:val="zh-CN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Синхронное сообщение — 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>отправитель передает управление получателю, и пока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проводимое получателем действие не будет завершено (не будет получено ответное сообщение), отправитель теряет возможность производить какие-либо действия. Графически изображается как сплошная линия со стрелкой в виде закрашенного треугольника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>.</w:t>
      </w:r>
    </w:p>
    <w:p w14:paraId="41671C50" w14:textId="77777777" w:rsidR="00CB255F" w:rsidRDefault="00000000">
      <w:pPr>
        <w:tabs>
          <w:tab w:val="left" w:pos="993"/>
          <w:tab w:val="left" w:pos="9356"/>
        </w:tabs>
        <w:spacing w:after="0" w:line="276" w:lineRule="auto"/>
        <w:ind w:right="-421"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Ответное сообщение — данное сообщение является ответом на синхронное сообщение.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>Графически изображается пунктирной линией с открытой стрелкой.</w:t>
      </w:r>
    </w:p>
    <w:p w14:paraId="2BB5F125" w14:textId="77777777" w:rsidR="00CB255F" w:rsidRDefault="00000000">
      <w:pPr>
        <w:tabs>
          <w:tab w:val="left" w:pos="993"/>
          <w:tab w:val="left" w:pos="9356"/>
        </w:tabs>
        <w:spacing w:after="0" w:line="276" w:lineRule="auto"/>
        <w:ind w:right="-421" w:firstLine="709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Асинхронное сообщение — </w:t>
      </w:r>
      <w:r>
        <w:rPr>
          <w:rFonts w:ascii="Times New Roman" w:eastAsia="Arial" w:hAnsi="Times New Roman" w:cs="Times New Roman"/>
          <w:sz w:val="28"/>
          <w:szCs w:val="28"/>
          <w:lang w:val="zh-CN"/>
        </w:rPr>
        <w:t>почти тоже самое, что и синхронное, только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отличие от синхронного сообщения состоит в том, что отправитель не теряет возможности совершать другие действия. Графически изображается сплошной линией с открытой стрелкой.</w:t>
      </w:r>
    </w:p>
    <w:p w14:paraId="7DF0E83D" w14:textId="77777777" w:rsidR="00CB255F" w:rsidRDefault="00000000">
      <w:pPr>
        <w:pStyle w:val="a5"/>
        <w:numPr>
          <w:ilvl w:val="0"/>
          <w:numId w:val="7"/>
        </w:numPr>
        <w:tabs>
          <w:tab w:val="left" w:pos="9356"/>
        </w:tabs>
        <w:spacing w:after="0"/>
        <w:ind w:right="-4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Какая диаграмма позволяет моделировать параллельные вычисления?</w:t>
      </w:r>
    </w:p>
    <w:p w14:paraId="1E0A5729" w14:textId="77777777" w:rsidR="00CB255F" w:rsidRDefault="00000000">
      <w:pPr>
        <w:tabs>
          <w:tab w:val="left" w:pos="993"/>
          <w:tab w:val="left" w:pos="9356"/>
        </w:tabs>
        <w:spacing w:after="0" w:line="276" w:lineRule="auto"/>
        <w:ind w:right="-421" w:firstLine="709"/>
        <w:jc w:val="both"/>
        <w:rPr>
          <w:rFonts w:ascii="Times New Roman" w:eastAsia="Times New Roman" w:hAnsi="Times New Roman" w:cs="Times New Roman"/>
          <w:sz w:val="28"/>
          <w:szCs w:val="28"/>
          <w:lang w:val="zh-CN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sectPr w:rsidR="00CB2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6256B" w14:textId="77777777" w:rsidR="006415FF" w:rsidRDefault="006415FF">
      <w:pPr>
        <w:spacing w:line="240" w:lineRule="auto"/>
      </w:pPr>
      <w:r>
        <w:separator/>
      </w:r>
    </w:p>
  </w:endnote>
  <w:endnote w:type="continuationSeparator" w:id="0">
    <w:p w14:paraId="73043877" w14:textId="77777777" w:rsidR="006415FF" w:rsidRDefault="00641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A92DF" w14:textId="77777777" w:rsidR="006415FF" w:rsidRDefault="006415FF">
      <w:pPr>
        <w:spacing w:after="0"/>
      </w:pPr>
      <w:r>
        <w:separator/>
      </w:r>
    </w:p>
  </w:footnote>
  <w:footnote w:type="continuationSeparator" w:id="0">
    <w:p w14:paraId="5DB5704C" w14:textId="77777777" w:rsidR="006415FF" w:rsidRDefault="006415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32371"/>
    <w:multiLevelType w:val="multilevel"/>
    <w:tmpl w:val="17832371"/>
    <w:lvl w:ilvl="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3C77BE"/>
    <w:multiLevelType w:val="multilevel"/>
    <w:tmpl w:val="183C77BE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5F74C2"/>
    <w:multiLevelType w:val="multilevel"/>
    <w:tmpl w:val="305F74C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1F7023A"/>
    <w:multiLevelType w:val="multilevel"/>
    <w:tmpl w:val="31F7023A"/>
    <w:lvl w:ilvl="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382101B0"/>
    <w:multiLevelType w:val="multilevel"/>
    <w:tmpl w:val="382101B0"/>
    <w:lvl w:ilvl="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35402D"/>
    <w:multiLevelType w:val="multilevel"/>
    <w:tmpl w:val="4135402D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A842FF"/>
    <w:multiLevelType w:val="singleLevel"/>
    <w:tmpl w:val="5BA842FF"/>
    <w:lvl w:ilvl="0">
      <w:start w:val="4"/>
      <w:numFmt w:val="decimal"/>
      <w:suff w:val="space"/>
      <w:lvlText w:val="%1."/>
      <w:lvlJc w:val="left"/>
    </w:lvl>
  </w:abstractNum>
  <w:abstractNum w:abstractNumId="7" w15:restartNumberingAfterBreak="0">
    <w:nsid w:val="64F26831"/>
    <w:multiLevelType w:val="multilevel"/>
    <w:tmpl w:val="64F26831"/>
    <w:lvl w:ilvl="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27F02"/>
    <w:multiLevelType w:val="multilevel"/>
    <w:tmpl w:val="69827F0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90687085">
    <w:abstractNumId w:val="2"/>
  </w:num>
  <w:num w:numId="2" w16cid:durableId="541207903">
    <w:abstractNumId w:val="0"/>
  </w:num>
  <w:num w:numId="3" w16cid:durableId="656809067">
    <w:abstractNumId w:val="8"/>
  </w:num>
  <w:num w:numId="4" w16cid:durableId="1574897415">
    <w:abstractNumId w:val="4"/>
  </w:num>
  <w:num w:numId="5" w16cid:durableId="1065105090">
    <w:abstractNumId w:val="3"/>
  </w:num>
  <w:num w:numId="6" w16cid:durableId="797843007">
    <w:abstractNumId w:val="6"/>
  </w:num>
  <w:num w:numId="7" w16cid:durableId="1554853049">
    <w:abstractNumId w:val="1"/>
  </w:num>
  <w:num w:numId="8" w16cid:durableId="1012024913">
    <w:abstractNumId w:val="5"/>
  </w:num>
  <w:num w:numId="9" w16cid:durableId="1370380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63A"/>
    <w:rsid w:val="00006553"/>
    <w:rsid w:val="00011B7C"/>
    <w:rsid w:val="0003777C"/>
    <w:rsid w:val="000553BE"/>
    <w:rsid w:val="000940D2"/>
    <w:rsid w:val="00095088"/>
    <w:rsid w:val="000A011A"/>
    <w:rsid w:val="000A652D"/>
    <w:rsid w:val="000E0906"/>
    <w:rsid w:val="000E3E4E"/>
    <w:rsid w:val="001048FD"/>
    <w:rsid w:val="00123986"/>
    <w:rsid w:val="001312E5"/>
    <w:rsid w:val="00133452"/>
    <w:rsid w:val="001630F8"/>
    <w:rsid w:val="00167B58"/>
    <w:rsid w:val="001915C7"/>
    <w:rsid w:val="00192290"/>
    <w:rsid w:val="00194CBC"/>
    <w:rsid w:val="001B6FD0"/>
    <w:rsid w:val="001B70E7"/>
    <w:rsid w:val="001F421C"/>
    <w:rsid w:val="001F6AD1"/>
    <w:rsid w:val="0020276D"/>
    <w:rsid w:val="00243B53"/>
    <w:rsid w:val="00271146"/>
    <w:rsid w:val="002944D1"/>
    <w:rsid w:val="002E1A3A"/>
    <w:rsid w:val="00312E29"/>
    <w:rsid w:val="0032526D"/>
    <w:rsid w:val="003359B3"/>
    <w:rsid w:val="00336BC6"/>
    <w:rsid w:val="00367C75"/>
    <w:rsid w:val="003A4653"/>
    <w:rsid w:val="003C0907"/>
    <w:rsid w:val="003D7075"/>
    <w:rsid w:val="003F76DB"/>
    <w:rsid w:val="0042284F"/>
    <w:rsid w:val="00444B8A"/>
    <w:rsid w:val="00460A7D"/>
    <w:rsid w:val="00471F7F"/>
    <w:rsid w:val="00492DF7"/>
    <w:rsid w:val="0049331A"/>
    <w:rsid w:val="00495837"/>
    <w:rsid w:val="004C5D55"/>
    <w:rsid w:val="004D4F99"/>
    <w:rsid w:val="004D5478"/>
    <w:rsid w:val="004F594B"/>
    <w:rsid w:val="005273AD"/>
    <w:rsid w:val="005334E9"/>
    <w:rsid w:val="0053671C"/>
    <w:rsid w:val="00551F0C"/>
    <w:rsid w:val="00557C2B"/>
    <w:rsid w:val="005A64BA"/>
    <w:rsid w:val="005F33E9"/>
    <w:rsid w:val="005F45F4"/>
    <w:rsid w:val="00611DEC"/>
    <w:rsid w:val="00623A83"/>
    <w:rsid w:val="0063603A"/>
    <w:rsid w:val="0064032C"/>
    <w:rsid w:val="006415FF"/>
    <w:rsid w:val="00642148"/>
    <w:rsid w:val="006435DF"/>
    <w:rsid w:val="0065292A"/>
    <w:rsid w:val="00664EA1"/>
    <w:rsid w:val="00672650"/>
    <w:rsid w:val="00682B03"/>
    <w:rsid w:val="00691D2E"/>
    <w:rsid w:val="006A19B3"/>
    <w:rsid w:val="006A2A4B"/>
    <w:rsid w:val="006A437A"/>
    <w:rsid w:val="006E79BE"/>
    <w:rsid w:val="007049CF"/>
    <w:rsid w:val="00753C54"/>
    <w:rsid w:val="00781271"/>
    <w:rsid w:val="007A41EA"/>
    <w:rsid w:val="007C3D0D"/>
    <w:rsid w:val="007E2F9A"/>
    <w:rsid w:val="007F0C43"/>
    <w:rsid w:val="008014E2"/>
    <w:rsid w:val="0080759A"/>
    <w:rsid w:val="00830AA0"/>
    <w:rsid w:val="00843914"/>
    <w:rsid w:val="008476AF"/>
    <w:rsid w:val="0085038F"/>
    <w:rsid w:val="0085187C"/>
    <w:rsid w:val="00854174"/>
    <w:rsid w:val="008606B0"/>
    <w:rsid w:val="008718F4"/>
    <w:rsid w:val="00885D32"/>
    <w:rsid w:val="008B01FA"/>
    <w:rsid w:val="008B1266"/>
    <w:rsid w:val="008B721B"/>
    <w:rsid w:val="008C60EC"/>
    <w:rsid w:val="008E4A61"/>
    <w:rsid w:val="008E4FF6"/>
    <w:rsid w:val="008E7FD4"/>
    <w:rsid w:val="00907D71"/>
    <w:rsid w:val="009135C5"/>
    <w:rsid w:val="00920F8B"/>
    <w:rsid w:val="00926CF4"/>
    <w:rsid w:val="0097062C"/>
    <w:rsid w:val="009762CF"/>
    <w:rsid w:val="0098583D"/>
    <w:rsid w:val="009D4F94"/>
    <w:rsid w:val="009E1B7D"/>
    <w:rsid w:val="009E275E"/>
    <w:rsid w:val="009E77A3"/>
    <w:rsid w:val="00A15D17"/>
    <w:rsid w:val="00A17600"/>
    <w:rsid w:val="00A32BBD"/>
    <w:rsid w:val="00A570F2"/>
    <w:rsid w:val="00A64902"/>
    <w:rsid w:val="00AB774E"/>
    <w:rsid w:val="00AD0034"/>
    <w:rsid w:val="00AD75A5"/>
    <w:rsid w:val="00B063E5"/>
    <w:rsid w:val="00B601EC"/>
    <w:rsid w:val="00B6185F"/>
    <w:rsid w:val="00B7396C"/>
    <w:rsid w:val="00B85C1A"/>
    <w:rsid w:val="00B95214"/>
    <w:rsid w:val="00C031DF"/>
    <w:rsid w:val="00C04ECC"/>
    <w:rsid w:val="00C23FDB"/>
    <w:rsid w:val="00C31F47"/>
    <w:rsid w:val="00C4496A"/>
    <w:rsid w:val="00C569EC"/>
    <w:rsid w:val="00C572E3"/>
    <w:rsid w:val="00C63580"/>
    <w:rsid w:val="00CA0396"/>
    <w:rsid w:val="00CA0548"/>
    <w:rsid w:val="00CB255F"/>
    <w:rsid w:val="00CB5F86"/>
    <w:rsid w:val="00CC4A89"/>
    <w:rsid w:val="00CD5F67"/>
    <w:rsid w:val="00CD759B"/>
    <w:rsid w:val="00CF06D8"/>
    <w:rsid w:val="00CF7F07"/>
    <w:rsid w:val="00D07AE5"/>
    <w:rsid w:val="00D15A50"/>
    <w:rsid w:val="00D242F6"/>
    <w:rsid w:val="00D26173"/>
    <w:rsid w:val="00D35185"/>
    <w:rsid w:val="00D44A1E"/>
    <w:rsid w:val="00D71F13"/>
    <w:rsid w:val="00D950E5"/>
    <w:rsid w:val="00DA0ABF"/>
    <w:rsid w:val="00DB27F5"/>
    <w:rsid w:val="00DB6D3E"/>
    <w:rsid w:val="00DD0208"/>
    <w:rsid w:val="00DF5737"/>
    <w:rsid w:val="00E05E52"/>
    <w:rsid w:val="00E62934"/>
    <w:rsid w:val="00E72DFE"/>
    <w:rsid w:val="00E85C21"/>
    <w:rsid w:val="00EA5E03"/>
    <w:rsid w:val="00EC1286"/>
    <w:rsid w:val="00ED5C6C"/>
    <w:rsid w:val="00EF1D60"/>
    <w:rsid w:val="00F02767"/>
    <w:rsid w:val="00F07A4D"/>
    <w:rsid w:val="00F324F3"/>
    <w:rsid w:val="00F565A9"/>
    <w:rsid w:val="00F6599C"/>
    <w:rsid w:val="00F744CC"/>
    <w:rsid w:val="00F80FF6"/>
    <w:rsid w:val="00FA4492"/>
    <w:rsid w:val="00FB663A"/>
    <w:rsid w:val="00FC6127"/>
    <w:rsid w:val="00FF67F5"/>
    <w:rsid w:val="00FF7B25"/>
    <w:rsid w:val="151F288B"/>
    <w:rsid w:val="1D826986"/>
    <w:rsid w:val="24FF3AEE"/>
    <w:rsid w:val="255860FF"/>
    <w:rsid w:val="301E2BF3"/>
    <w:rsid w:val="54FB5435"/>
    <w:rsid w:val="599B3347"/>
    <w:rsid w:val="5B9062C9"/>
    <w:rsid w:val="5FC907CD"/>
    <w:rsid w:val="77DE5089"/>
    <w:rsid w:val="7BD9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DB869BF"/>
  <w15:docId w15:val="{6B6D0992-5A15-4FC6-BB6E-18DB450D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link w:val="a6"/>
    <w:uiPriority w:val="34"/>
    <w:qFormat/>
    <w:pPr>
      <w:ind w:left="720"/>
      <w:contextualSpacing/>
    </w:pPr>
  </w:style>
  <w:style w:type="character" w:customStyle="1" w:styleId="a6">
    <w:name w:val="Абзац списка Знак"/>
    <w:basedOn w:val="a0"/>
    <w:link w:val="a5"/>
    <w:uiPriority w:val="34"/>
    <w:qFormat/>
    <w:locked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3AF29CF-2140-41E1-9371-731CCF8890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1396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Mitya Uzumaki</cp:lastModifiedBy>
  <cp:revision>169</cp:revision>
  <dcterms:created xsi:type="dcterms:W3CDTF">2024-09-28T06:47:00Z</dcterms:created>
  <dcterms:modified xsi:type="dcterms:W3CDTF">2024-12-07T08:40:00Z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FE38154DC585455CBCE57D49D8A51E3E_13</vt:lpwstr>
  </property>
</Properties>
</file>