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226938">
      <w:r>
        <w:t>31. Napíšte a vysvetlite vzťah medzi strednou kinetickou energiou molekuly plynu a teplotou plynu.</w:t>
      </w:r>
      <w:r w:rsidRPr="00226938">
        <w:rPr>
          <w:noProof/>
        </w:rPr>
        <w:t xml:space="preserve"> </w:t>
      </w:r>
      <w:r w:rsidRPr="00226938">
        <w:drawing>
          <wp:inline distT="0" distB="0" distL="0" distR="0" wp14:anchorId="78447836" wp14:editId="418D997A">
            <wp:extent cx="5760720" cy="3557905"/>
            <wp:effectExtent l="0" t="0" r="0" b="4445"/>
            <wp:docPr id="87659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92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938">
        <w:rPr>
          <w:noProof/>
        </w:rPr>
        <w:lastRenderedPageBreak/>
        <w:drawing>
          <wp:inline distT="0" distB="0" distL="0" distR="0" wp14:anchorId="61729724" wp14:editId="497A60A8">
            <wp:extent cx="5760720" cy="5199380"/>
            <wp:effectExtent l="0" t="0" r="0" b="1270"/>
            <wp:docPr id="12254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6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938">
        <w:rPr>
          <w:noProof/>
        </w:rPr>
        <w:drawing>
          <wp:inline distT="0" distB="0" distL="0" distR="0" wp14:anchorId="09911778" wp14:editId="2351E8D5">
            <wp:extent cx="5760720" cy="1284605"/>
            <wp:effectExtent l="0" t="0" r="0" b="0"/>
            <wp:docPr id="24660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08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938">
        <w:rPr>
          <w:noProof/>
        </w:rPr>
        <w:lastRenderedPageBreak/>
        <w:drawing>
          <wp:inline distT="0" distB="0" distL="0" distR="0" wp14:anchorId="4DC9CEA2" wp14:editId="6FA262AD">
            <wp:extent cx="5760720" cy="3722370"/>
            <wp:effectExtent l="0" t="0" r="0" b="0"/>
            <wp:docPr id="211979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90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938">
        <w:rPr>
          <w:noProof/>
        </w:rPr>
        <w:drawing>
          <wp:inline distT="0" distB="0" distL="0" distR="0" wp14:anchorId="51E827C9" wp14:editId="65926C38">
            <wp:extent cx="5760720" cy="1837055"/>
            <wp:effectExtent l="0" t="0" r="0" b="0"/>
            <wp:docPr id="24372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29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38"/>
    <w:rsid w:val="00226938"/>
    <w:rsid w:val="003F6E6F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64B3F-E707-49AC-A20A-E0830303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2024-06-21T17:15:00Z</dcterms:created>
  <dcterms:modified xsi:type="dcterms:W3CDTF">2024-06-21T17:16:00Z</dcterms:modified>
</cp:coreProperties>
</file>