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A36A54">
      <w:r>
        <w:t>67. Objasnite pojem „zdroj elektromotorického napätia“.</w:t>
      </w:r>
      <w:r w:rsidRPr="00A36A54">
        <w:rPr>
          <w:noProof/>
        </w:rPr>
        <w:t xml:space="preserve"> </w:t>
      </w:r>
      <w:r w:rsidRPr="00A36A54">
        <w:drawing>
          <wp:inline distT="0" distB="0" distL="0" distR="0" wp14:anchorId="3027D77E" wp14:editId="300079EC">
            <wp:extent cx="5760720" cy="2759710"/>
            <wp:effectExtent l="0" t="0" r="0" b="2540"/>
            <wp:docPr id="80550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02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A54">
        <w:rPr>
          <w:noProof/>
        </w:rPr>
        <w:drawing>
          <wp:inline distT="0" distB="0" distL="0" distR="0" wp14:anchorId="6D276E5C" wp14:editId="77E434AA">
            <wp:extent cx="5760720" cy="5434330"/>
            <wp:effectExtent l="0" t="0" r="0" b="0"/>
            <wp:docPr id="173220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07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A54">
        <w:rPr>
          <w:noProof/>
        </w:rPr>
        <w:lastRenderedPageBreak/>
        <w:drawing>
          <wp:inline distT="0" distB="0" distL="0" distR="0" wp14:anchorId="47242E81" wp14:editId="3382A1A9">
            <wp:extent cx="5760720" cy="4360545"/>
            <wp:effectExtent l="0" t="0" r="0" b="1905"/>
            <wp:docPr id="26018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80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A54">
        <w:rPr>
          <w:noProof/>
        </w:rPr>
        <w:lastRenderedPageBreak/>
        <w:drawing>
          <wp:inline distT="0" distB="0" distL="0" distR="0" wp14:anchorId="117407DD" wp14:editId="0A1B5405">
            <wp:extent cx="5760720" cy="4722495"/>
            <wp:effectExtent l="0" t="0" r="0" b="1905"/>
            <wp:docPr id="168596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64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54"/>
    <w:rsid w:val="003F6E6F"/>
    <w:rsid w:val="007F605F"/>
    <w:rsid w:val="00A36A54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C1065-2030-4593-8FB7-39F8AD9B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2024-06-21T20:21:00Z</dcterms:created>
  <dcterms:modified xsi:type="dcterms:W3CDTF">2024-06-21T20:22:00Z</dcterms:modified>
</cp:coreProperties>
</file>