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083D" w14:textId="52E0EB9C" w:rsidR="00D94A80" w:rsidRDefault="00D94A80">
      <w:r w:rsidRPr="00D94A80">
        <w:drawing>
          <wp:inline distT="0" distB="0" distL="0" distR="0" wp14:anchorId="48E658DE" wp14:editId="6D49DD91">
            <wp:extent cx="5760720" cy="3781425"/>
            <wp:effectExtent l="0" t="0" r="0" b="9525"/>
            <wp:docPr id="19598025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02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29F" w14:textId="77777777" w:rsidR="00D94A80" w:rsidRDefault="00D94A80">
      <w:r>
        <w:br w:type="page"/>
      </w:r>
    </w:p>
    <w:p w14:paraId="543A1267" w14:textId="07067952" w:rsidR="00D94A80" w:rsidRDefault="00D94A80">
      <w:r w:rsidRPr="00D94A80">
        <w:lastRenderedPageBreak/>
        <w:drawing>
          <wp:inline distT="0" distB="0" distL="0" distR="0" wp14:anchorId="1E2E9D90" wp14:editId="7D5F720E">
            <wp:extent cx="5249008" cy="695422"/>
            <wp:effectExtent l="0" t="0" r="8890" b="9525"/>
            <wp:docPr id="16700405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889" w14:textId="77777777" w:rsidR="00D94A80" w:rsidRDefault="00D94A80"/>
    <w:p w14:paraId="5E240153" w14:textId="77777777" w:rsidR="00D94A80" w:rsidRDefault="00D94A80"/>
    <w:p w14:paraId="71EC936F" w14:textId="77777777" w:rsidR="00D94A80" w:rsidRDefault="00D94A80"/>
    <w:p w14:paraId="2293793D" w14:textId="77777777" w:rsidR="00D94A80" w:rsidRDefault="00D94A80"/>
    <w:p w14:paraId="7FD7DB75" w14:textId="77777777" w:rsidR="00D94A80" w:rsidRDefault="00D94A80"/>
    <w:p w14:paraId="1EEFB40F" w14:textId="77777777" w:rsidR="00D94A80" w:rsidRDefault="00D94A80"/>
    <w:p w14:paraId="37829E2C" w14:textId="77777777" w:rsidR="00D94A80" w:rsidRDefault="00D94A80"/>
    <w:p w14:paraId="3A8147F6" w14:textId="77777777" w:rsidR="00D94A80" w:rsidRDefault="00D94A80"/>
    <w:p w14:paraId="38596FFE" w14:textId="77777777" w:rsidR="00D94A80" w:rsidRDefault="00D94A80"/>
    <w:p w14:paraId="22E182EA" w14:textId="77777777" w:rsidR="00D94A80" w:rsidRDefault="00D94A80"/>
    <w:p w14:paraId="73358EB6" w14:textId="3AD84272" w:rsidR="00D94A80" w:rsidRDefault="00D94A80">
      <w:r>
        <w:t>3. Nakreslite pneumatický mechanizmus – nepriame riadenie smeru dvojčinného priamočiareho motora riadeného pretlakom.</w:t>
      </w:r>
    </w:p>
    <w:p w14:paraId="1E68E53B" w14:textId="77777777" w:rsidR="00D94A80" w:rsidRDefault="00D94A80">
      <w:r>
        <w:br w:type="page"/>
      </w:r>
    </w:p>
    <w:p w14:paraId="1F25C515" w14:textId="1A1248B4" w:rsidR="00D94A80" w:rsidRDefault="00D94A80">
      <w:r w:rsidRPr="00D94A80">
        <w:lastRenderedPageBreak/>
        <w:drawing>
          <wp:inline distT="0" distB="0" distL="0" distR="0" wp14:anchorId="37BC0529" wp14:editId="3D87B5CC">
            <wp:extent cx="5760720" cy="1356995"/>
            <wp:effectExtent l="0" t="0" r="0" b="0"/>
            <wp:docPr id="208629808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A25" w14:textId="77777777" w:rsidR="00D94A80" w:rsidRDefault="00D94A80">
      <w:r>
        <w:br w:type="page"/>
      </w:r>
    </w:p>
    <w:p w14:paraId="7FA5E36A" w14:textId="0850B669" w:rsidR="004E26B4" w:rsidRDefault="00D94A80">
      <w:r w:rsidRPr="00D94A80">
        <w:lastRenderedPageBreak/>
        <w:drawing>
          <wp:inline distT="0" distB="0" distL="0" distR="0" wp14:anchorId="1B728C93" wp14:editId="1487A03F">
            <wp:extent cx="5153744" cy="495369"/>
            <wp:effectExtent l="0" t="0" r="8890" b="0"/>
            <wp:docPr id="50942094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D4DE" w14:textId="77777777" w:rsidR="00D94A80" w:rsidRDefault="00D94A80"/>
    <w:p w14:paraId="11E42C84" w14:textId="77777777" w:rsidR="00D94A80" w:rsidRDefault="00D94A80"/>
    <w:p w14:paraId="1FAE6787" w14:textId="77777777" w:rsidR="00D94A80" w:rsidRDefault="00D94A80"/>
    <w:p w14:paraId="57397466" w14:textId="77777777" w:rsidR="00D94A80" w:rsidRDefault="00D94A80"/>
    <w:p w14:paraId="13BAE1C3" w14:textId="77777777" w:rsidR="00D94A80" w:rsidRDefault="00D94A80"/>
    <w:p w14:paraId="08DFA6D5" w14:textId="77777777" w:rsidR="00D94A80" w:rsidRDefault="00D94A80"/>
    <w:p w14:paraId="08E48066" w14:textId="77777777" w:rsidR="00D94A80" w:rsidRDefault="00D94A80"/>
    <w:p w14:paraId="495A220D" w14:textId="77777777" w:rsidR="00D94A80" w:rsidRDefault="00D94A80"/>
    <w:p w14:paraId="254CB598" w14:textId="77777777" w:rsidR="00D94A80" w:rsidRDefault="00D94A80"/>
    <w:p w14:paraId="35491C10" w14:textId="77777777" w:rsidR="00D94A80" w:rsidRDefault="00D94A80"/>
    <w:p w14:paraId="6775D354" w14:textId="77777777" w:rsidR="00D94A80" w:rsidRDefault="00D94A80"/>
    <w:p w14:paraId="630A8425" w14:textId="1E2392D9" w:rsidR="00D94A80" w:rsidRDefault="00D94A80">
      <w:r>
        <w:t>5. Nakreslite schému symetricky riadeného smeru pohybu dvojčinného valca s </w:t>
      </w:r>
      <w:proofErr w:type="spellStart"/>
      <w:r>
        <w:t>priechodou</w:t>
      </w:r>
      <w:proofErr w:type="spellEnd"/>
      <w:r>
        <w:t xml:space="preserve"> </w:t>
      </w:r>
      <w:proofErr w:type="spellStart"/>
      <w:r>
        <w:t>piestnicou</w:t>
      </w:r>
      <w:proofErr w:type="spellEnd"/>
      <w:r>
        <w:t>.</w:t>
      </w:r>
    </w:p>
    <w:p w14:paraId="55C547DA" w14:textId="77777777" w:rsidR="00D94A80" w:rsidRDefault="00D94A80">
      <w:r>
        <w:br w:type="page"/>
      </w:r>
    </w:p>
    <w:p w14:paraId="7F2734DA" w14:textId="2A43DCF7" w:rsidR="00D94A80" w:rsidRDefault="00D94A80">
      <w:r w:rsidRPr="00D94A80">
        <w:lastRenderedPageBreak/>
        <w:drawing>
          <wp:inline distT="0" distB="0" distL="0" distR="0" wp14:anchorId="3E9D8FCD" wp14:editId="714D37DA">
            <wp:extent cx="5760720" cy="4610735"/>
            <wp:effectExtent l="0" t="0" r="0" b="0"/>
            <wp:docPr id="67890060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00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C89" w14:textId="77777777" w:rsidR="00D94A80" w:rsidRDefault="00D94A80">
      <w:r>
        <w:br w:type="page"/>
      </w:r>
    </w:p>
    <w:p w14:paraId="3ED270F3" w14:textId="1F91B8EB" w:rsidR="00D94A80" w:rsidRDefault="00D94A80">
      <w:r w:rsidRPr="00D94A80">
        <w:lastRenderedPageBreak/>
        <w:drawing>
          <wp:inline distT="0" distB="0" distL="0" distR="0" wp14:anchorId="0097EE87" wp14:editId="51EE572F">
            <wp:extent cx="5760720" cy="3004185"/>
            <wp:effectExtent l="0" t="0" r="0" b="5715"/>
            <wp:docPr id="18618225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2B1" w14:textId="77777777" w:rsidR="00D94A80" w:rsidRDefault="00D94A80">
      <w:r>
        <w:br w:type="page"/>
      </w:r>
    </w:p>
    <w:p w14:paraId="19EC76AE" w14:textId="56E0ACB9" w:rsidR="00D94A80" w:rsidRDefault="00D94A80">
      <w:r w:rsidRPr="00D94A80">
        <w:lastRenderedPageBreak/>
        <w:drawing>
          <wp:inline distT="0" distB="0" distL="0" distR="0" wp14:anchorId="5884F473" wp14:editId="5A4767D7">
            <wp:extent cx="5760720" cy="6189980"/>
            <wp:effectExtent l="0" t="0" r="0" b="1270"/>
            <wp:docPr id="186757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217B" w14:textId="77777777" w:rsidR="00D94A80" w:rsidRDefault="00D94A80">
      <w:r>
        <w:br w:type="page"/>
      </w:r>
    </w:p>
    <w:p w14:paraId="211C5474" w14:textId="4479EA83" w:rsidR="00D94A80" w:rsidRDefault="00D94A80">
      <w:r w:rsidRPr="00D94A80">
        <w:lastRenderedPageBreak/>
        <w:drawing>
          <wp:inline distT="0" distB="0" distL="0" distR="0" wp14:anchorId="14267916" wp14:editId="10B3B345">
            <wp:extent cx="5760720" cy="5085080"/>
            <wp:effectExtent l="0" t="0" r="0" b="1270"/>
            <wp:docPr id="1960881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8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80"/>
    <w:rsid w:val="001F59CC"/>
    <w:rsid w:val="004670B9"/>
    <w:rsid w:val="004E26B4"/>
    <w:rsid w:val="00530A9F"/>
    <w:rsid w:val="00735629"/>
    <w:rsid w:val="00D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45C8"/>
  <w15:chartTrackingRefBased/>
  <w15:docId w15:val="{AFA2DC78-E3EA-4186-98F6-ED03479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9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94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9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94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9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9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9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9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4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9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94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94A8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94A8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94A8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94A8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94A8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94A8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9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9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9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9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9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94A8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94A8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94A80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9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94A80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94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2025-05-26T23:14:00Z</dcterms:created>
  <dcterms:modified xsi:type="dcterms:W3CDTF">2025-05-26T23:22:00Z</dcterms:modified>
</cp:coreProperties>
</file>