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Практична робота №3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Тема:</w:t>
      </w:r>
      <w:r w:rsidDel="00000000" w:rsidR="00000000" w:rsidRPr="00000000">
        <w:rPr>
          <w:sz w:val="26"/>
          <w:szCs w:val="26"/>
          <w:rtl w:val="0"/>
        </w:rPr>
        <w:t xml:space="preserve"> Модульне програмування</w:t>
      </w:r>
    </w:p>
    <w:p w:rsidR="00000000" w:rsidDel="00000000" w:rsidP="00000000" w:rsidRDefault="00000000" w:rsidRPr="00000000" w14:paraId="00000003">
      <w:pPr>
        <w:ind w:firstLine="72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Мета:</w:t>
      </w:r>
      <w:r w:rsidDel="00000000" w:rsidR="00000000" w:rsidRPr="00000000">
        <w:rPr>
          <w:sz w:val="26"/>
          <w:szCs w:val="26"/>
          <w:rtl w:val="0"/>
        </w:rPr>
        <w:t xml:space="preserve"> Навчитися будувати програмні засоби модульної структури, використовуючи відомі методи модульного програмування на мові C++.</w:t>
      </w:r>
    </w:p>
    <w:p w:rsidR="00000000" w:rsidDel="00000000" w:rsidP="00000000" w:rsidRDefault="00000000" w:rsidRPr="00000000" w14:paraId="00000004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Практична</w:t>
      </w:r>
    </w:p>
    <w:p w:rsidR="00000000" w:rsidDel="00000000" w:rsidP="00000000" w:rsidRDefault="00000000" w:rsidRPr="00000000" w14:paraId="0000000F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студента Буткова Івана Михайловича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групи П-34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Спершу я створив основний модуль в якому створив приблизний шаблон як все має працювати</w:t>
      </w:r>
      <w:r w:rsidDel="00000000" w:rsidR="00000000" w:rsidRPr="00000000">
        <w:rPr/>
        <w:drawing>
          <wp:inline distB="114300" distT="114300" distL="114300" distR="114300">
            <wp:extent cx="5781675" cy="45053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Потім почав реалізовувати модуль Input в якому функція input яка приймає посилання на вхідні значення та змінює значення змінних на введені користувачем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73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Далі створив функцію модуля Convert отримує кількість грошей та валюти з якої і в яку конвертувати та через if-и отримаю потрібний коефіцієнт який множу на кількість і повертаю значення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35147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І наостанок створю функцію модуля Output яка отримує результат та валюту і виводить на консоль а також дороблюю основний модуль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6562725" cy="1962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Модулі по ієрархічній схемі розташовані так що є під модулі та основний модуль який відповідає за загальну логіку використовуючи під модулі для вирішення завдання. По інформаційній схемі під модулі ніяк не пов’язані між собою і взаємодіють тільки в основному модулі.</w:t>
      </w:r>
    </w:p>
    <w:p w:rsidR="00000000" w:rsidDel="00000000" w:rsidP="00000000" w:rsidRDefault="00000000" w:rsidRPr="00000000" w14:paraId="0000001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Основний модуль має високу зв’язність так як вся логіка розділена на підмодулі і він тільки виконує роль їх пов’язання для вирішення задачі. Модулі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Output, Input та Convert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мають високу зв'язність, оскільки відповідають лише за одну задачу і не виконують інших дій. Програма має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слабку зв'язність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між модулями, що означає, що кожен модуль виконує окрему чітко визначену функцію:</w:t>
      </w:r>
    </w:p>
    <w:p w:rsidR="00000000" w:rsidDel="00000000" w:rsidP="00000000" w:rsidRDefault="00000000" w:rsidRPr="00000000" w14:paraId="0000001C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модулі мають низьке зчеплення так як вони повністю незалежні один від одного. Основний модуль має високе зчеплення так як виконує функцію пов’язання декількох модулів і повністю залежний від них.</w:t>
      </w:r>
    </w:p>
    <w:p w:rsidR="00000000" w:rsidDel="00000000" w:rsidP="00000000" w:rsidRDefault="00000000" w:rsidRPr="00000000" w14:paraId="0000001D">
      <w:pPr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 задачі</w:t>
      </w:r>
    </w:p>
    <w:p w:rsidR="00000000" w:rsidDel="00000000" w:rsidP="00000000" w:rsidRDefault="00000000" w:rsidRPr="00000000" w14:paraId="0000001E">
      <w:pPr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038725" cy="144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Посилання на репозиторій: </w:t>
      </w:r>
    </w:p>
    <w:p w:rsidR="00000000" w:rsidDel="00000000" w:rsidP="00000000" w:rsidRDefault="00000000" w:rsidRPr="00000000" w14:paraId="00000020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8"/>
            <w:szCs w:val="28"/>
            <w:u w:val="single"/>
            <w:rtl w:val="0"/>
          </w:rPr>
          <w:t xml:space="preserve">Vankomat/Project-for-Push: Project for Practic work №2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Vankomat/Project-for-Push" TargetMode="Externa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