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3237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35470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4088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11300"/>
            <wp:effectExtent l="0" t="0" r="63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验证可知：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flag{Special_Base64_By_Lich}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可将flag{}以提示的方式换成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XBCTF{</w:t>
      </w:r>
      <w:r>
        <w:rPr>
          <w:rFonts w:hint="default"/>
          <w:lang w:val="en-US" w:eastAsia="zh-CN"/>
        </w:rPr>
        <w:t>Special_Base64_By_Lich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1F53"/>
    <w:rsid w:val="13972550"/>
    <w:rsid w:val="43D42CE5"/>
    <w:rsid w:val="4A1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DAA6954FF3D94826ACF5A1C26D39B883</vt:lpwstr>
  </property>
</Properties>
</file>