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A56DC" w14:textId="12119355" w:rsidR="00EE6A16" w:rsidRPr="00DF1901" w:rsidRDefault="00EE6A16" w:rsidP="002D4B21">
      <w:pPr>
        <w:jc w:val="both"/>
        <w:rPr>
          <w:rFonts w:ascii="Corbel" w:hAnsi="Corbel"/>
          <w:sz w:val="22"/>
          <w:szCs w:val="22"/>
          <w:lang w:val="en-US"/>
        </w:rPr>
      </w:pPr>
      <w:r w:rsidRPr="00DF1901">
        <w:rPr>
          <w:rFonts w:ascii="Corbel" w:hAnsi="Corbel"/>
          <w:sz w:val="22"/>
          <w:szCs w:val="22"/>
          <w:lang w:val="en-US"/>
        </w:rPr>
        <w:t xml:space="preserve">Reda </w:t>
      </w:r>
      <w:proofErr w:type="spellStart"/>
      <w:r w:rsidRPr="00DF1901">
        <w:rPr>
          <w:rFonts w:ascii="Corbel" w:hAnsi="Corbel"/>
          <w:sz w:val="22"/>
          <w:szCs w:val="22"/>
          <w:lang w:val="en-US"/>
        </w:rPr>
        <w:t>Bouadjenek</w:t>
      </w:r>
      <w:proofErr w:type="spellEnd"/>
      <w:r w:rsidRPr="00DF1901">
        <w:rPr>
          <w:rFonts w:ascii="Corbel" w:hAnsi="Corbel"/>
          <w:sz w:val="22"/>
          <w:szCs w:val="22"/>
          <w:lang w:val="en-US"/>
        </w:rPr>
        <w:t xml:space="preserve">, </w:t>
      </w:r>
      <w:r w:rsidR="00785ABD" w:rsidRPr="00DF1901">
        <w:rPr>
          <w:rFonts w:ascii="Corbel" w:hAnsi="Corbel"/>
          <w:sz w:val="22"/>
          <w:szCs w:val="22"/>
          <w:lang w:val="en-US"/>
        </w:rPr>
        <w:t xml:space="preserve">Scott </w:t>
      </w:r>
      <w:proofErr w:type="spellStart"/>
      <w:r w:rsidR="00785ABD" w:rsidRPr="00DF1901">
        <w:rPr>
          <w:rFonts w:ascii="Corbel" w:hAnsi="Corbel"/>
          <w:sz w:val="22"/>
          <w:szCs w:val="22"/>
          <w:lang w:val="en-US"/>
        </w:rPr>
        <w:t>Sanner</w:t>
      </w:r>
      <w:proofErr w:type="spellEnd"/>
      <w:r w:rsidRPr="00DF1901">
        <w:rPr>
          <w:rFonts w:ascii="Corbel" w:hAnsi="Corbel"/>
          <w:sz w:val="22"/>
          <w:szCs w:val="22"/>
          <w:lang w:val="en-US"/>
        </w:rPr>
        <w:t xml:space="preserve">, </w:t>
      </w:r>
      <w:proofErr w:type="spellStart"/>
      <w:r w:rsidR="00785ABD" w:rsidRPr="00DF1901">
        <w:rPr>
          <w:rFonts w:ascii="Corbel" w:hAnsi="Corbel"/>
          <w:sz w:val="22"/>
          <w:szCs w:val="22"/>
          <w:lang w:val="en-US"/>
        </w:rPr>
        <w:t>Yihao</w:t>
      </w:r>
      <w:proofErr w:type="spellEnd"/>
      <w:r w:rsidRPr="00DF1901">
        <w:rPr>
          <w:rFonts w:ascii="Corbel" w:hAnsi="Corbel"/>
          <w:sz w:val="22"/>
          <w:szCs w:val="22"/>
          <w:lang w:val="en-US"/>
        </w:rPr>
        <w:t xml:space="preserve"> </w:t>
      </w:r>
      <w:r w:rsidR="00785ABD" w:rsidRPr="00DF1901">
        <w:rPr>
          <w:rFonts w:ascii="Corbel" w:hAnsi="Corbel"/>
          <w:sz w:val="22"/>
          <w:szCs w:val="22"/>
          <w:lang w:val="en-US"/>
        </w:rPr>
        <w:t>Du</w:t>
      </w:r>
    </w:p>
    <w:p w14:paraId="0060C28F" w14:textId="77777777" w:rsidR="00785ABD" w:rsidRPr="00DF1901" w:rsidRDefault="00785ABD" w:rsidP="002D4B21">
      <w:pPr>
        <w:jc w:val="both"/>
        <w:rPr>
          <w:rFonts w:ascii="Corbel" w:hAnsi="Corbel"/>
          <w:sz w:val="22"/>
          <w:szCs w:val="22"/>
          <w:lang w:val="en-US"/>
        </w:rPr>
      </w:pPr>
      <w:r w:rsidRPr="00DF1901">
        <w:rPr>
          <w:rFonts w:ascii="Corbel" w:hAnsi="Corbel"/>
          <w:sz w:val="22"/>
          <w:szCs w:val="22"/>
          <w:lang w:val="en-US"/>
        </w:rPr>
        <w:t>Department of Mechanical and Industrial Engineering</w:t>
      </w:r>
    </w:p>
    <w:p w14:paraId="2B407D83" w14:textId="7CA5D170" w:rsidR="00EE6A16" w:rsidRPr="00DF1901" w:rsidRDefault="00EE6A16" w:rsidP="002D4B21">
      <w:pPr>
        <w:jc w:val="both"/>
        <w:rPr>
          <w:rFonts w:ascii="Corbel" w:hAnsi="Corbel"/>
          <w:sz w:val="22"/>
          <w:szCs w:val="22"/>
          <w:lang w:val="en-US"/>
        </w:rPr>
      </w:pPr>
      <w:r w:rsidRPr="00DF1901">
        <w:rPr>
          <w:rFonts w:ascii="Corbel" w:hAnsi="Corbel"/>
          <w:sz w:val="22"/>
          <w:szCs w:val="22"/>
          <w:lang w:val="en-US"/>
        </w:rPr>
        <w:t xml:space="preserve">University of </w:t>
      </w:r>
      <w:r w:rsidR="00785ABD" w:rsidRPr="00DF1901">
        <w:rPr>
          <w:rFonts w:ascii="Corbel" w:hAnsi="Corbel"/>
          <w:sz w:val="22"/>
          <w:szCs w:val="22"/>
          <w:lang w:val="en-US"/>
        </w:rPr>
        <w:t>Toronto</w:t>
      </w:r>
      <w:r w:rsidRPr="00DF1901">
        <w:rPr>
          <w:rFonts w:ascii="Corbel" w:hAnsi="Corbel"/>
          <w:sz w:val="22"/>
          <w:szCs w:val="22"/>
          <w:lang w:val="en-US"/>
        </w:rPr>
        <w:t xml:space="preserve">, </w:t>
      </w:r>
      <w:r w:rsidR="00785ABD" w:rsidRPr="00DF1901">
        <w:rPr>
          <w:rFonts w:ascii="Corbel" w:hAnsi="Corbel"/>
          <w:sz w:val="22"/>
          <w:szCs w:val="22"/>
          <w:lang w:val="en-US"/>
        </w:rPr>
        <w:t>Toronto</w:t>
      </w:r>
      <w:r w:rsidRPr="00DF1901">
        <w:rPr>
          <w:rFonts w:ascii="Corbel" w:hAnsi="Corbel"/>
          <w:sz w:val="22"/>
          <w:szCs w:val="22"/>
          <w:lang w:val="en-US"/>
        </w:rPr>
        <w:t xml:space="preserve">, </w:t>
      </w:r>
      <w:r w:rsidR="00785ABD" w:rsidRPr="00DF1901">
        <w:rPr>
          <w:rFonts w:ascii="Corbel" w:hAnsi="Corbel"/>
          <w:sz w:val="22"/>
          <w:szCs w:val="22"/>
          <w:lang w:val="en-US"/>
        </w:rPr>
        <w:t>Canada</w:t>
      </w:r>
    </w:p>
    <w:p w14:paraId="641BE3FA" w14:textId="7B0DCAFC" w:rsidR="00EE6A16" w:rsidRPr="00DF1901" w:rsidRDefault="00C774E6" w:rsidP="00735549">
      <w:pPr>
        <w:jc w:val="both"/>
        <w:rPr>
          <w:rFonts w:ascii="Corbel" w:hAnsi="Corbel"/>
          <w:sz w:val="22"/>
          <w:szCs w:val="22"/>
          <w:lang w:val="en-US"/>
        </w:rPr>
      </w:pPr>
      <w:r>
        <w:rPr>
          <w:rFonts w:ascii="Corbel" w:hAnsi="Corbel"/>
          <w:sz w:val="22"/>
          <w:szCs w:val="22"/>
          <w:lang w:val="en-US"/>
        </w:rPr>
        <w:t>29</w:t>
      </w:r>
      <w:bookmarkStart w:id="0" w:name="_GoBack"/>
      <w:bookmarkEnd w:id="0"/>
      <w:r w:rsidR="00EE6A16" w:rsidRPr="00DF1901">
        <w:rPr>
          <w:rFonts w:ascii="Corbel" w:hAnsi="Corbel"/>
          <w:sz w:val="22"/>
          <w:szCs w:val="22"/>
          <w:lang w:val="en-US"/>
        </w:rPr>
        <w:t xml:space="preserve"> </w:t>
      </w:r>
      <w:r w:rsidR="00785ABD" w:rsidRPr="00DF1901">
        <w:rPr>
          <w:rFonts w:ascii="Corbel" w:hAnsi="Corbel"/>
          <w:sz w:val="22"/>
          <w:szCs w:val="22"/>
          <w:lang w:val="en-US"/>
        </w:rPr>
        <w:t>April</w:t>
      </w:r>
      <w:r w:rsidR="003D36E6" w:rsidRPr="00DF1901">
        <w:rPr>
          <w:rFonts w:ascii="Corbel" w:hAnsi="Corbel"/>
          <w:sz w:val="22"/>
          <w:szCs w:val="22"/>
          <w:lang w:val="en-US"/>
        </w:rPr>
        <w:t xml:space="preserve"> 201</w:t>
      </w:r>
      <w:r w:rsidR="00785ABD" w:rsidRPr="00DF1901">
        <w:rPr>
          <w:rFonts w:ascii="Corbel" w:hAnsi="Corbel"/>
          <w:sz w:val="22"/>
          <w:szCs w:val="22"/>
          <w:lang w:val="en-US"/>
        </w:rPr>
        <w:t>9</w:t>
      </w:r>
    </w:p>
    <w:p w14:paraId="1D05E269" w14:textId="77777777" w:rsidR="00EE6A16" w:rsidRPr="00DF1901" w:rsidRDefault="00EE6A16" w:rsidP="002D4B21">
      <w:pPr>
        <w:spacing w:after="120"/>
        <w:jc w:val="both"/>
        <w:rPr>
          <w:rFonts w:ascii="Corbel" w:hAnsi="Corbel"/>
          <w:sz w:val="22"/>
          <w:szCs w:val="22"/>
          <w:lang w:val="en-US"/>
        </w:rPr>
      </w:pPr>
    </w:p>
    <w:p w14:paraId="700EC088" w14:textId="309512C5" w:rsidR="00EE6A16" w:rsidRPr="00DF1901" w:rsidRDefault="00EE6A16" w:rsidP="002D4B21">
      <w:pPr>
        <w:spacing w:after="120"/>
        <w:jc w:val="both"/>
        <w:rPr>
          <w:rFonts w:ascii="Corbel" w:hAnsi="Corbel"/>
          <w:sz w:val="22"/>
          <w:szCs w:val="22"/>
          <w:lang w:val="en-US"/>
        </w:rPr>
      </w:pPr>
      <w:r w:rsidRPr="00DF1901">
        <w:rPr>
          <w:rFonts w:ascii="Corbel" w:hAnsi="Corbel"/>
          <w:sz w:val="22"/>
          <w:szCs w:val="22"/>
          <w:lang w:val="en-US"/>
        </w:rPr>
        <w:t xml:space="preserve">To: Editor, </w:t>
      </w:r>
      <w:r w:rsidR="00023FC3" w:rsidRPr="00DF1901">
        <w:rPr>
          <w:rFonts w:ascii="Corbel" w:hAnsi="Corbel"/>
          <w:sz w:val="22"/>
          <w:szCs w:val="22"/>
          <w:lang w:val="en-US"/>
        </w:rPr>
        <w:t xml:space="preserve">Journal of </w:t>
      </w:r>
      <w:r w:rsidR="00D11824" w:rsidRPr="00D11824">
        <w:rPr>
          <w:rFonts w:ascii="Corbel" w:hAnsi="Corbel"/>
          <w:sz w:val="22"/>
          <w:szCs w:val="22"/>
          <w:lang w:val="en-US"/>
        </w:rPr>
        <w:t>Information Systems</w:t>
      </w:r>
    </w:p>
    <w:p w14:paraId="3764AE94" w14:textId="77777777" w:rsidR="00023FC3" w:rsidRPr="00DF1901" w:rsidRDefault="00023FC3" w:rsidP="002D4B21">
      <w:pPr>
        <w:spacing w:after="120"/>
        <w:jc w:val="both"/>
        <w:rPr>
          <w:rFonts w:ascii="Corbel" w:hAnsi="Corbel"/>
          <w:sz w:val="22"/>
          <w:szCs w:val="22"/>
          <w:lang w:val="en-US"/>
        </w:rPr>
      </w:pPr>
    </w:p>
    <w:p w14:paraId="00FD024B" w14:textId="77777777" w:rsidR="00EE6A16" w:rsidRPr="00DF1901" w:rsidRDefault="00EE6A16" w:rsidP="002D4B21">
      <w:pPr>
        <w:spacing w:after="120"/>
        <w:jc w:val="both"/>
        <w:rPr>
          <w:rFonts w:ascii="Corbel" w:hAnsi="Corbel"/>
          <w:sz w:val="22"/>
          <w:szCs w:val="22"/>
          <w:lang w:val="en-US"/>
        </w:rPr>
      </w:pPr>
      <w:r w:rsidRPr="00DF1901">
        <w:rPr>
          <w:rFonts w:ascii="Corbel" w:hAnsi="Corbel"/>
          <w:sz w:val="22"/>
          <w:szCs w:val="22"/>
          <w:lang w:val="en-US"/>
        </w:rPr>
        <w:t>Dear Editor,</w:t>
      </w:r>
    </w:p>
    <w:p w14:paraId="668438DA" w14:textId="4FAD22DA" w:rsidR="005E7832" w:rsidRDefault="00EE6A16" w:rsidP="005E7832">
      <w:pPr>
        <w:spacing w:after="120"/>
        <w:jc w:val="both"/>
        <w:rPr>
          <w:rFonts w:ascii="Corbel" w:hAnsi="Corbel"/>
          <w:sz w:val="22"/>
          <w:szCs w:val="22"/>
          <w:lang w:val="en-US"/>
        </w:rPr>
      </w:pPr>
      <w:r w:rsidRPr="00DF1901">
        <w:rPr>
          <w:rFonts w:ascii="Corbel" w:hAnsi="Corbel"/>
          <w:sz w:val="22"/>
          <w:szCs w:val="22"/>
          <w:lang w:val="en-US"/>
        </w:rPr>
        <w:t>Please find enclosed our manuscript “</w:t>
      </w:r>
      <w:r w:rsidR="0077494D" w:rsidRPr="00DF1901">
        <w:rPr>
          <w:rFonts w:ascii="Corbel" w:hAnsi="Corbel"/>
          <w:sz w:val="22"/>
          <w:szCs w:val="22"/>
          <w:lang w:val="en-US"/>
        </w:rPr>
        <w:t>Relevance- and Interface-driven Clustering for Visual Information Retrieval</w:t>
      </w:r>
      <w:r w:rsidRPr="00DF1901">
        <w:rPr>
          <w:rFonts w:ascii="Corbel" w:hAnsi="Corbel"/>
          <w:sz w:val="22"/>
          <w:szCs w:val="22"/>
          <w:lang w:val="en-US"/>
        </w:rPr>
        <w:t xml:space="preserve">”, which </w:t>
      </w:r>
      <w:r w:rsidR="00D558D3" w:rsidRPr="00DF1901">
        <w:rPr>
          <w:rFonts w:ascii="Corbel" w:hAnsi="Corbel"/>
          <w:sz w:val="22"/>
          <w:szCs w:val="22"/>
          <w:lang w:val="en-US"/>
        </w:rPr>
        <w:t xml:space="preserve">we </w:t>
      </w:r>
      <w:r w:rsidRPr="00DF1901">
        <w:rPr>
          <w:rFonts w:ascii="Corbel" w:hAnsi="Corbel"/>
          <w:sz w:val="22"/>
          <w:szCs w:val="22"/>
          <w:lang w:val="en-US"/>
        </w:rPr>
        <w:t xml:space="preserve">submit for consideration for publication in the </w:t>
      </w:r>
      <w:r w:rsidR="004E2E2F" w:rsidRPr="00DF1901">
        <w:rPr>
          <w:rFonts w:ascii="Corbel" w:hAnsi="Corbel"/>
          <w:sz w:val="22"/>
          <w:szCs w:val="22"/>
          <w:lang w:val="en-US"/>
        </w:rPr>
        <w:t xml:space="preserve">Journal </w:t>
      </w:r>
      <w:r w:rsidR="00AF2AF7" w:rsidRPr="00DF1901">
        <w:rPr>
          <w:rFonts w:ascii="Corbel" w:hAnsi="Corbel"/>
          <w:sz w:val="22"/>
          <w:szCs w:val="22"/>
          <w:lang w:val="en-US"/>
        </w:rPr>
        <w:t xml:space="preserve">of </w:t>
      </w:r>
      <w:r w:rsidR="00D11824" w:rsidRPr="00D11824">
        <w:rPr>
          <w:rFonts w:ascii="Corbel" w:hAnsi="Corbel"/>
          <w:sz w:val="22"/>
          <w:szCs w:val="22"/>
          <w:lang w:val="en-US"/>
        </w:rPr>
        <w:t>Information Systems</w:t>
      </w:r>
      <w:r w:rsidR="00C722E4" w:rsidRPr="00DF1901">
        <w:rPr>
          <w:rFonts w:ascii="Corbel" w:hAnsi="Corbel"/>
          <w:sz w:val="22"/>
          <w:szCs w:val="22"/>
          <w:lang w:val="en-US"/>
        </w:rPr>
        <w:t>.</w:t>
      </w:r>
    </w:p>
    <w:p w14:paraId="44CB1252" w14:textId="30CAAE89" w:rsidR="00D9625C" w:rsidRDefault="00C40FAA" w:rsidP="00D9625C">
      <w:pPr>
        <w:spacing w:before="120"/>
        <w:ind w:firstLine="567"/>
        <w:jc w:val="both"/>
        <w:rPr>
          <w:rFonts w:ascii="Corbel" w:hAnsi="Corbel"/>
          <w:color w:val="000000" w:themeColor="text1"/>
          <w:sz w:val="22"/>
          <w:szCs w:val="22"/>
          <w:lang w:val="en-US"/>
        </w:rPr>
      </w:pPr>
      <w:r>
        <w:rPr>
          <w:rFonts w:ascii="Corbel" w:hAnsi="Corbel"/>
          <w:color w:val="000000" w:themeColor="text1"/>
          <w:sz w:val="22"/>
          <w:szCs w:val="22"/>
          <w:lang w:val="en-US"/>
        </w:rPr>
        <w:t>Our paper addresse</w:t>
      </w:r>
      <w:r w:rsidR="009A45F7">
        <w:rPr>
          <w:rFonts w:ascii="Corbel" w:hAnsi="Corbel"/>
          <w:color w:val="000000" w:themeColor="text1"/>
          <w:sz w:val="22"/>
          <w:szCs w:val="22"/>
          <w:lang w:val="en-US"/>
        </w:rPr>
        <w:t>s</w:t>
      </w:r>
      <w:r>
        <w:rPr>
          <w:rFonts w:ascii="Corbel" w:hAnsi="Corbel"/>
          <w:color w:val="000000" w:themeColor="text1"/>
          <w:sz w:val="22"/>
          <w:szCs w:val="22"/>
          <w:lang w:val="en-US"/>
        </w:rPr>
        <w:t xml:space="preserve"> the problem of s</w:t>
      </w:r>
      <w:r w:rsidRPr="00C40FAA">
        <w:rPr>
          <w:rFonts w:ascii="Corbel" w:hAnsi="Corbel"/>
          <w:color w:val="000000" w:themeColor="text1"/>
          <w:sz w:val="22"/>
          <w:szCs w:val="22"/>
          <w:lang w:val="en-US"/>
        </w:rPr>
        <w:t xml:space="preserve">earch results of </w:t>
      </w:r>
      <w:proofErr w:type="spellStart"/>
      <w:r w:rsidRPr="00C40FAA">
        <w:rPr>
          <w:rFonts w:ascii="Corbel" w:hAnsi="Corbel"/>
          <w:color w:val="000000" w:themeColor="text1"/>
          <w:sz w:val="22"/>
          <w:szCs w:val="22"/>
          <w:lang w:val="en-US"/>
        </w:rPr>
        <w:t>spatio</w:t>
      </w:r>
      <w:proofErr w:type="spellEnd"/>
      <w:r w:rsidRPr="00C40FAA">
        <w:rPr>
          <w:rFonts w:ascii="Corbel" w:hAnsi="Corbel"/>
          <w:color w:val="000000" w:themeColor="text1"/>
          <w:sz w:val="22"/>
          <w:szCs w:val="22"/>
          <w:lang w:val="en-US"/>
        </w:rPr>
        <w:t>-temporal data</w:t>
      </w:r>
      <w:r>
        <w:rPr>
          <w:rFonts w:ascii="Corbel" w:hAnsi="Corbel"/>
          <w:color w:val="000000" w:themeColor="text1"/>
          <w:sz w:val="22"/>
          <w:szCs w:val="22"/>
          <w:lang w:val="en-US"/>
        </w:rPr>
        <w:t xml:space="preserve"> which</w:t>
      </w:r>
      <w:r w:rsidRPr="00C40FAA">
        <w:rPr>
          <w:rFonts w:ascii="Corbel" w:hAnsi="Corbel"/>
          <w:color w:val="000000" w:themeColor="text1"/>
          <w:sz w:val="22"/>
          <w:szCs w:val="22"/>
          <w:lang w:val="en-US"/>
        </w:rPr>
        <w:t xml:space="preserve"> are often displayed on a map or other visual interface. However, given the massive volume of available information in many applications (e.g., thousands of geolocated tweets matching a query), displaying all relevant results would often result in a saturated and unreadable display.</w:t>
      </w:r>
      <w:r w:rsidR="00D9625C">
        <w:rPr>
          <w:rFonts w:ascii="Corbel" w:hAnsi="Corbel"/>
          <w:color w:val="000000" w:themeColor="text1"/>
          <w:sz w:val="22"/>
          <w:szCs w:val="22"/>
          <w:lang w:val="en-US"/>
        </w:rPr>
        <w:t xml:space="preserve"> </w:t>
      </w:r>
    </w:p>
    <w:p w14:paraId="5C662E8F" w14:textId="7B7502F4" w:rsidR="00C40FAA" w:rsidRDefault="008D3F99" w:rsidP="00D9625C">
      <w:pPr>
        <w:spacing w:before="120"/>
        <w:ind w:firstLine="567"/>
        <w:jc w:val="both"/>
        <w:rPr>
          <w:rFonts w:ascii="Corbel" w:hAnsi="Corbel"/>
          <w:sz w:val="22"/>
          <w:szCs w:val="22"/>
          <w:lang w:val="en-US"/>
        </w:rPr>
      </w:pPr>
      <w:r>
        <w:rPr>
          <w:rFonts w:ascii="Corbel" w:hAnsi="Corbel"/>
          <w:sz w:val="22"/>
          <w:szCs w:val="22"/>
          <w:lang w:val="en-US"/>
        </w:rPr>
        <w:t>I</w:t>
      </w:r>
      <w:r w:rsidR="00D9625C" w:rsidRPr="00D9625C">
        <w:rPr>
          <w:rFonts w:ascii="Corbel" w:hAnsi="Corbel"/>
          <w:sz w:val="22"/>
          <w:szCs w:val="22"/>
          <w:lang w:val="en-US"/>
        </w:rPr>
        <w:t>n many settings, it is natural to assume that search results cluster into spatially, temporally, and topically related content that can be aggregated and presented as a single unit rather than individual results. Such approaches leverage the cluster hypothesis of information retrieval, which posits that documents in the same cluster should behave similarly with respect to information needs.</w:t>
      </w:r>
      <w:r w:rsidR="00D9625C">
        <w:rPr>
          <w:rFonts w:ascii="Corbel" w:hAnsi="Corbel"/>
          <w:sz w:val="22"/>
          <w:szCs w:val="22"/>
          <w:lang w:val="en-US"/>
        </w:rPr>
        <w:t xml:space="preserve"> However, we argue in the paper that m</w:t>
      </w:r>
      <w:r w:rsidR="00D9625C" w:rsidRPr="00D9625C">
        <w:rPr>
          <w:rFonts w:ascii="Corbel" w:hAnsi="Corbel"/>
          <w:sz w:val="22"/>
          <w:szCs w:val="22"/>
          <w:lang w:val="en-US"/>
        </w:rPr>
        <w:t>ost existing work on aggregation for visual search that has sought to exploit the cluster hypothesis has focused on K-means and related unsupervised clustering methods that do not necessarily guarantee that clusters of matching search results are highly</w:t>
      </w:r>
      <w:r w:rsidR="00D9625C">
        <w:rPr>
          <w:rFonts w:ascii="Corbel" w:hAnsi="Corbel"/>
          <w:sz w:val="22"/>
          <w:szCs w:val="22"/>
          <w:lang w:val="en-US"/>
        </w:rPr>
        <w:t xml:space="preserve"> </w:t>
      </w:r>
      <w:r w:rsidR="00D9625C" w:rsidRPr="00D9625C">
        <w:rPr>
          <w:rFonts w:ascii="Corbel" w:hAnsi="Corbel"/>
          <w:sz w:val="22"/>
          <w:szCs w:val="22"/>
          <w:lang w:val="en-US"/>
        </w:rPr>
        <w:t>relevant</w:t>
      </w:r>
      <w:r w:rsidR="00D9625C">
        <w:rPr>
          <w:rFonts w:ascii="Corbel" w:hAnsi="Corbel"/>
          <w:sz w:val="22"/>
          <w:szCs w:val="22"/>
          <w:lang w:val="en-US"/>
        </w:rPr>
        <w:t xml:space="preserve">. </w:t>
      </w:r>
      <w:r w:rsidR="00D9625C" w:rsidRPr="00D9625C">
        <w:rPr>
          <w:rFonts w:ascii="Corbel" w:hAnsi="Corbel"/>
          <w:sz w:val="22"/>
          <w:szCs w:val="22"/>
          <w:lang w:val="en-US"/>
        </w:rPr>
        <w:t>Moreover, the use of clustering algorithms such as K-means requires the design of a complex distance metric; for example, consider that space is often measured by Euclidean distance while keyword content is often measured by cosine distance and both of these distances need to be combined into a single distance metric for K-means. Such ad-hoc metric specifications do not necessarily guarantee the coherence of clusters from a visual, temporal and keyword content perspective.</w:t>
      </w:r>
    </w:p>
    <w:p w14:paraId="0E2234EB" w14:textId="020D6A3E" w:rsidR="00D9625C" w:rsidRPr="00DF1901" w:rsidRDefault="00D9625C" w:rsidP="00D9625C">
      <w:pPr>
        <w:spacing w:before="120"/>
        <w:ind w:firstLine="567"/>
        <w:jc w:val="both"/>
        <w:rPr>
          <w:rFonts w:ascii="Corbel" w:hAnsi="Corbel"/>
          <w:sz w:val="22"/>
          <w:szCs w:val="22"/>
          <w:lang w:val="en-US"/>
        </w:rPr>
      </w:pPr>
      <w:r>
        <w:rPr>
          <w:rFonts w:ascii="Corbel" w:hAnsi="Corbel"/>
          <w:sz w:val="22"/>
          <w:szCs w:val="22"/>
          <w:lang w:val="en-US"/>
        </w:rPr>
        <w:t xml:space="preserve">To address the problems described above, we propose in this paper </w:t>
      </w:r>
      <w:r w:rsidRPr="00D9625C">
        <w:rPr>
          <w:rFonts w:ascii="Corbel" w:hAnsi="Corbel"/>
          <w:sz w:val="22"/>
          <w:szCs w:val="22"/>
          <w:lang w:val="en-US"/>
        </w:rPr>
        <w:t>a clustering algorithm that</w:t>
      </w:r>
      <w:r>
        <w:rPr>
          <w:rFonts w:ascii="Corbel" w:hAnsi="Corbel"/>
          <w:sz w:val="22"/>
          <w:szCs w:val="22"/>
          <w:lang w:val="en-US"/>
        </w:rPr>
        <w:t xml:space="preserve"> </w:t>
      </w:r>
      <w:r w:rsidR="003C024E">
        <w:rPr>
          <w:rFonts w:ascii="Corbel" w:hAnsi="Corbel"/>
          <w:sz w:val="22"/>
          <w:szCs w:val="22"/>
          <w:lang w:val="en-US"/>
        </w:rPr>
        <w:t>given</w:t>
      </w:r>
      <w:r>
        <w:rPr>
          <w:rFonts w:ascii="Corbel" w:hAnsi="Corbel"/>
          <w:sz w:val="22"/>
          <w:szCs w:val="22"/>
          <w:lang w:val="en-US"/>
        </w:rPr>
        <w:t xml:space="preserve"> </w:t>
      </w:r>
      <w:r w:rsidRPr="00D9625C">
        <w:rPr>
          <w:rFonts w:ascii="Corbel" w:hAnsi="Corbel"/>
          <w:sz w:val="22"/>
          <w:szCs w:val="22"/>
          <w:lang w:val="en-US"/>
        </w:rPr>
        <w:t>the relevance probability of each tweet to the search query</w:t>
      </w:r>
      <w:r>
        <w:rPr>
          <w:rFonts w:ascii="Corbel" w:hAnsi="Corbel"/>
          <w:sz w:val="22"/>
          <w:szCs w:val="22"/>
          <w:lang w:val="en-US"/>
        </w:rPr>
        <w:t>,</w:t>
      </w:r>
      <w:r w:rsidRPr="00D9625C">
        <w:rPr>
          <w:rFonts w:ascii="Corbel" w:hAnsi="Corbel"/>
          <w:sz w:val="22"/>
          <w:szCs w:val="22"/>
          <w:lang w:val="en-US"/>
        </w:rPr>
        <w:t xml:space="preserve"> could automatically generate highly relevant clusters covering a large fraction of relevant content while explicitly optimizing for interface-driven desiderata of spatial, temporal, and keyword coherence without requiring any ad-hoc specification of a complex distance metric over these dimensions.</w:t>
      </w:r>
      <w:r>
        <w:rPr>
          <w:rFonts w:ascii="Corbel" w:hAnsi="Corbel"/>
          <w:sz w:val="22"/>
          <w:szCs w:val="22"/>
          <w:lang w:val="en-US"/>
        </w:rPr>
        <w:t xml:space="preserve"> </w:t>
      </w:r>
      <w:r w:rsidR="00BA53A4">
        <w:rPr>
          <w:rFonts w:ascii="Corbel" w:hAnsi="Corbel"/>
          <w:sz w:val="22"/>
          <w:szCs w:val="22"/>
          <w:lang w:val="en-US"/>
        </w:rPr>
        <w:t xml:space="preserve">Specifically, </w:t>
      </w:r>
      <w:r w:rsidRPr="00D9625C">
        <w:rPr>
          <w:rFonts w:ascii="Corbel" w:hAnsi="Corbel"/>
          <w:sz w:val="22"/>
          <w:szCs w:val="22"/>
          <w:lang w:val="en-US"/>
        </w:rPr>
        <w:t>we present a novel relevance-driven clustering objective that extends standard information retrieval metrics to clusters</w:t>
      </w:r>
      <w:r w:rsidR="00BA53A4">
        <w:rPr>
          <w:rFonts w:ascii="Corbel" w:hAnsi="Corbel"/>
          <w:sz w:val="22"/>
          <w:szCs w:val="22"/>
          <w:lang w:val="en-US"/>
        </w:rPr>
        <w:t>.</w:t>
      </w:r>
    </w:p>
    <w:p w14:paraId="5F5D0385" w14:textId="6958610C" w:rsidR="00EE6A16" w:rsidRPr="00DF1901" w:rsidRDefault="00EE6A16" w:rsidP="003D58A4">
      <w:pPr>
        <w:spacing w:before="120"/>
        <w:ind w:firstLine="567"/>
        <w:jc w:val="both"/>
        <w:rPr>
          <w:rFonts w:ascii="Corbel" w:hAnsi="Corbel"/>
          <w:color w:val="000000" w:themeColor="text1"/>
          <w:sz w:val="22"/>
          <w:szCs w:val="22"/>
          <w:lang w:val="en-US"/>
        </w:rPr>
      </w:pPr>
      <w:r w:rsidRPr="00DF1901">
        <w:rPr>
          <w:rFonts w:ascii="Corbel" w:hAnsi="Corbel"/>
          <w:color w:val="000000" w:themeColor="text1"/>
          <w:sz w:val="22"/>
          <w:szCs w:val="22"/>
          <w:lang w:val="en-US"/>
        </w:rPr>
        <w:t xml:space="preserve">We believe that this work </w:t>
      </w:r>
      <w:r w:rsidR="005E5A19" w:rsidRPr="00DF1901">
        <w:rPr>
          <w:rFonts w:ascii="Corbel" w:hAnsi="Corbel"/>
          <w:color w:val="000000" w:themeColor="text1"/>
          <w:sz w:val="22"/>
          <w:szCs w:val="22"/>
          <w:lang w:val="en-US"/>
        </w:rPr>
        <w:t>provides the basis for new</w:t>
      </w:r>
      <w:r w:rsidRPr="00DF1901">
        <w:rPr>
          <w:rFonts w:ascii="Corbel" w:hAnsi="Corbel"/>
          <w:color w:val="000000" w:themeColor="text1"/>
          <w:sz w:val="22"/>
          <w:szCs w:val="22"/>
          <w:lang w:val="en-US"/>
        </w:rPr>
        <w:t xml:space="preserve"> </w:t>
      </w:r>
      <w:r w:rsidR="00BA53A4">
        <w:rPr>
          <w:rFonts w:ascii="Corbel" w:hAnsi="Corbel"/>
          <w:color w:val="000000" w:themeColor="text1"/>
          <w:sz w:val="22"/>
          <w:szCs w:val="22"/>
          <w:lang w:val="en-US"/>
        </w:rPr>
        <w:t>perspective of developing relevance-driven clustering algorithms formulated as an optimization problem</w:t>
      </w:r>
      <w:r w:rsidRPr="00DF1901">
        <w:rPr>
          <w:rFonts w:ascii="Corbel" w:hAnsi="Corbel"/>
          <w:color w:val="000000" w:themeColor="text1"/>
          <w:sz w:val="22"/>
          <w:szCs w:val="22"/>
          <w:lang w:val="en-US"/>
        </w:rPr>
        <w:t>.</w:t>
      </w:r>
      <w:r w:rsidR="003D58A4" w:rsidRPr="00DF1901">
        <w:rPr>
          <w:rFonts w:ascii="Corbel" w:hAnsi="Corbel"/>
          <w:color w:val="000000" w:themeColor="text1"/>
          <w:sz w:val="22"/>
          <w:szCs w:val="22"/>
          <w:lang w:val="en-US"/>
        </w:rPr>
        <w:t xml:space="preserve"> We note that all the material used</w:t>
      </w:r>
      <w:r w:rsidR="00BA53A4">
        <w:rPr>
          <w:rFonts w:ascii="Corbel" w:hAnsi="Corbel"/>
          <w:color w:val="000000" w:themeColor="text1"/>
          <w:sz w:val="22"/>
          <w:szCs w:val="22"/>
          <w:lang w:val="en-US"/>
        </w:rPr>
        <w:t xml:space="preserve"> and </w:t>
      </w:r>
      <w:r w:rsidR="00CE5217">
        <w:rPr>
          <w:rFonts w:ascii="Corbel" w:hAnsi="Corbel"/>
          <w:color w:val="000000" w:themeColor="text1"/>
          <w:sz w:val="22"/>
          <w:szCs w:val="22"/>
          <w:lang w:val="en-US"/>
        </w:rPr>
        <w:t>developed</w:t>
      </w:r>
      <w:r w:rsidR="003D58A4" w:rsidRPr="00DF1901">
        <w:rPr>
          <w:rFonts w:ascii="Corbel" w:hAnsi="Corbel"/>
          <w:color w:val="000000" w:themeColor="text1"/>
          <w:sz w:val="22"/>
          <w:szCs w:val="22"/>
          <w:lang w:val="en-US"/>
        </w:rPr>
        <w:t xml:space="preserve"> in this paper is publicly accessible and therefore will be available to the broader research community for future studies</w:t>
      </w:r>
      <w:r w:rsidR="00336844" w:rsidRPr="00DF1901">
        <w:rPr>
          <w:rFonts w:ascii="Corbel" w:hAnsi="Corbel"/>
          <w:color w:val="000000" w:themeColor="text1"/>
          <w:sz w:val="22"/>
          <w:szCs w:val="22"/>
          <w:lang w:val="en-US"/>
        </w:rPr>
        <w:t xml:space="preserve"> building on our approach</w:t>
      </w:r>
      <w:r w:rsidR="003D58A4" w:rsidRPr="00DF1901">
        <w:rPr>
          <w:rFonts w:ascii="Corbel" w:hAnsi="Corbel"/>
          <w:color w:val="000000" w:themeColor="text1"/>
          <w:sz w:val="22"/>
          <w:szCs w:val="22"/>
          <w:lang w:val="en-US"/>
        </w:rPr>
        <w:t>.</w:t>
      </w:r>
    </w:p>
    <w:p w14:paraId="74EA753C" w14:textId="0FFCD52E" w:rsidR="003D58A4" w:rsidRPr="00DF1901" w:rsidRDefault="00EE6A16" w:rsidP="005C0478">
      <w:pPr>
        <w:spacing w:before="120"/>
        <w:ind w:firstLine="567"/>
        <w:jc w:val="both"/>
        <w:rPr>
          <w:rFonts w:ascii="Corbel" w:hAnsi="Corbel"/>
          <w:sz w:val="22"/>
          <w:szCs w:val="22"/>
          <w:lang w:val="en-US"/>
        </w:rPr>
      </w:pPr>
      <w:r w:rsidRPr="00DF1901">
        <w:rPr>
          <w:rFonts w:ascii="Corbel" w:hAnsi="Corbel"/>
          <w:sz w:val="22"/>
          <w:szCs w:val="22"/>
          <w:lang w:val="en-US"/>
        </w:rPr>
        <w:t>We look forward to hearing from you.</w:t>
      </w:r>
    </w:p>
    <w:p w14:paraId="1F47EAA6" w14:textId="68BF7764" w:rsidR="00EE6A16" w:rsidRPr="00DF1901" w:rsidRDefault="003D58A4" w:rsidP="00685E0D">
      <w:pPr>
        <w:spacing w:before="120" w:after="120"/>
        <w:jc w:val="both"/>
        <w:rPr>
          <w:rFonts w:ascii="Corbel" w:hAnsi="Corbel"/>
          <w:sz w:val="22"/>
          <w:szCs w:val="22"/>
          <w:lang w:val="en-US"/>
        </w:rPr>
      </w:pPr>
      <w:r w:rsidRPr="00DF1901">
        <w:rPr>
          <w:rFonts w:ascii="Corbel" w:hAnsi="Corbel"/>
          <w:sz w:val="22"/>
          <w:szCs w:val="22"/>
          <w:lang w:val="en-US"/>
        </w:rPr>
        <w:t>Sincerely</w:t>
      </w:r>
      <w:r w:rsidR="005E5A19" w:rsidRPr="00DF1901">
        <w:rPr>
          <w:rFonts w:ascii="Corbel" w:hAnsi="Corbel"/>
          <w:sz w:val="22"/>
          <w:szCs w:val="22"/>
          <w:lang w:val="en-US"/>
        </w:rPr>
        <w:t>,</w:t>
      </w:r>
    </w:p>
    <w:p w14:paraId="3D1806AB" w14:textId="3C74FA4C" w:rsidR="00134ADD" w:rsidRPr="00DF1901" w:rsidRDefault="00EE6A16" w:rsidP="002D4B21">
      <w:pPr>
        <w:spacing w:after="120"/>
        <w:jc w:val="both"/>
        <w:rPr>
          <w:rFonts w:ascii="Corbel" w:hAnsi="Corbel"/>
          <w:sz w:val="22"/>
          <w:szCs w:val="22"/>
          <w:lang w:val="en-US"/>
        </w:rPr>
      </w:pPr>
      <w:r w:rsidRPr="00DF1901">
        <w:rPr>
          <w:rFonts w:ascii="Corbel" w:hAnsi="Corbel"/>
          <w:sz w:val="22"/>
          <w:szCs w:val="22"/>
          <w:lang w:val="en-US"/>
        </w:rPr>
        <w:t xml:space="preserve">Reda, </w:t>
      </w:r>
      <w:r w:rsidR="0077494D" w:rsidRPr="00DF1901">
        <w:rPr>
          <w:rFonts w:ascii="Corbel" w:hAnsi="Corbel"/>
          <w:sz w:val="22"/>
          <w:szCs w:val="22"/>
          <w:lang w:val="en-US"/>
        </w:rPr>
        <w:t>Scott</w:t>
      </w:r>
      <w:r w:rsidRPr="00DF1901">
        <w:rPr>
          <w:rFonts w:ascii="Corbel" w:hAnsi="Corbel"/>
          <w:sz w:val="22"/>
          <w:szCs w:val="22"/>
          <w:lang w:val="en-US"/>
        </w:rPr>
        <w:t xml:space="preserve">, and </w:t>
      </w:r>
      <w:proofErr w:type="spellStart"/>
      <w:r w:rsidR="0077494D" w:rsidRPr="00DF1901">
        <w:rPr>
          <w:rFonts w:ascii="Corbel" w:hAnsi="Corbel"/>
          <w:sz w:val="22"/>
          <w:szCs w:val="22"/>
          <w:lang w:val="en-US"/>
        </w:rPr>
        <w:t>Yihao</w:t>
      </w:r>
      <w:proofErr w:type="spellEnd"/>
    </w:p>
    <w:sectPr w:rsidR="00134ADD" w:rsidRPr="00DF1901" w:rsidSect="005E5A19">
      <w:pgSz w:w="12240" w:h="15840"/>
      <w:pgMar w:top="1440" w:right="1467" w:bottom="1440" w:left="15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6A16"/>
    <w:rsid w:val="00023FC3"/>
    <w:rsid w:val="00046432"/>
    <w:rsid w:val="00134ADD"/>
    <w:rsid w:val="001B1C82"/>
    <w:rsid w:val="002D4B21"/>
    <w:rsid w:val="00310991"/>
    <w:rsid w:val="00333353"/>
    <w:rsid w:val="00336844"/>
    <w:rsid w:val="003C024E"/>
    <w:rsid w:val="003D36E6"/>
    <w:rsid w:val="003D58A4"/>
    <w:rsid w:val="003E79D2"/>
    <w:rsid w:val="004E2E2F"/>
    <w:rsid w:val="005B0243"/>
    <w:rsid w:val="005C0478"/>
    <w:rsid w:val="005C5875"/>
    <w:rsid w:val="005E5A19"/>
    <w:rsid w:val="005E7832"/>
    <w:rsid w:val="00685E0D"/>
    <w:rsid w:val="006C3784"/>
    <w:rsid w:val="00713412"/>
    <w:rsid w:val="00735549"/>
    <w:rsid w:val="0077494D"/>
    <w:rsid w:val="00785ABD"/>
    <w:rsid w:val="008B29FB"/>
    <w:rsid w:val="008D3F99"/>
    <w:rsid w:val="009A45F7"/>
    <w:rsid w:val="00AA7DE2"/>
    <w:rsid w:val="00AC7FC9"/>
    <w:rsid w:val="00AF2AF7"/>
    <w:rsid w:val="00B02437"/>
    <w:rsid w:val="00BA53A4"/>
    <w:rsid w:val="00BA631A"/>
    <w:rsid w:val="00C40FAA"/>
    <w:rsid w:val="00C722E4"/>
    <w:rsid w:val="00C774E6"/>
    <w:rsid w:val="00CA4E78"/>
    <w:rsid w:val="00CD7499"/>
    <w:rsid w:val="00CE5217"/>
    <w:rsid w:val="00D11824"/>
    <w:rsid w:val="00D558D3"/>
    <w:rsid w:val="00D83FD3"/>
    <w:rsid w:val="00D9625C"/>
    <w:rsid w:val="00DF1901"/>
    <w:rsid w:val="00E033E8"/>
    <w:rsid w:val="00EE6A16"/>
    <w:rsid w:val="00F7639A"/>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18A6C5"/>
  <w14:defaultImageDpi w14:val="300"/>
  <w15:docId w15:val="{87C22054-12C3-974B-BAAF-FC97FC7CA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45F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A45F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Zobel</dc:creator>
  <cp:keywords/>
  <dc:description/>
  <cp:lastModifiedBy>Mohamed Reda Bouadjenek</cp:lastModifiedBy>
  <cp:revision>5</cp:revision>
  <cp:lastPrinted>2019-04-18T01:16:00Z</cp:lastPrinted>
  <dcterms:created xsi:type="dcterms:W3CDTF">2019-04-18T01:16:00Z</dcterms:created>
  <dcterms:modified xsi:type="dcterms:W3CDTF">2019-04-29T06:59:00Z</dcterms:modified>
</cp:coreProperties>
</file>