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awake, and after my heartbeat slows down, I realize that I broke into a cold sweat.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the room, slowly distinguishing dream from reality. However, a familiar voice makes everything clear.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Pro, get up! You’re gonna be late for school!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 Right. It’s Monday. And I have to go to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force myself out of bed, pull on my clothes, and shuffle out of my room and down the stairs. While I personally wouldn’t mind missing out on the first few minutes of class, Mara doesn’t like to be kept waiting.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enter the kitchen and find my mom drying a plate. She must’ve eaten already.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You’re finally up, huh. Here, eat your breakfast quickly or you’re going to be late.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Also…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Your bedhead is incredible.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little smile, she returns her focus back to the dishes while I scarf down my meal as fast as I can. After a few minutes, I wash down my toast with a glass of milk and trot towards the door. Mom follows with a small box.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Here’s your lunch. Have a good day at school, okay?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wave her goodbye and head out the door, scanning the area for any signs of life. However, it seems like she hasn’t shown up yet.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feel a tap on my shoulder.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Hey.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the cheerful face I see before almost every school day. Unlike me, Mara is quite fond of the morning, a trait that I could never understand.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Mara, don’t scare me like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Hehe, sorry.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Couldn’t help it.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Also, it’s partly your fault for getting up so late. I had to wait a while, you know.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thinking):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suddenly pauses, seemingly lost in thought.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hair is horrible. Did you brush it today?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no. I didn’t have time.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concentrating)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for a bit before backing off, seemingly satisfied.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That should do.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as long as I can remember, Mara and I have walked to school together almost every day. Even after she decided to go to a different (and better) high school than me, we both made it a point to still go at least part of the way with each other.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a nice day today,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She’s right – it’s an exceptionally nice day. Warm weather like this makes waking up on time a little more tolerable,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Almost makes me want to go to school.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Almost. But not quite.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know, I think school would be a lot more enjoyable if you got involved with something. You’re in second year now, and you still haven’t joined a club, but if you did you might become a bit more motivated.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 it’s too late. It’d be weird joining a club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Still, I think it would be good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haven’t joined a club yet either though, 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Uh…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Heh, you got 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if I joined a club, we wouldn’t be able to do things like getting food after school, right? So aren’t you happy I haven’t joined a club?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I joined a club, we wouldn’t be able to do those things either, you know.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Ah well. I guess it’s okay if you don’t join a club then.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pauses, thinking.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Still, it’s such a nice day. It’d be a waste not to do anything today.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doing anything after school?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for a moment.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comes to mind. What do you wanna do?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you see...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There’s this new store that opened recently, and I really wanna check it out. Wanna come with?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 think I’ll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meet you in front of your school after classes end then.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I’ll see you later, Pro!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skips off to the right. I wave back while suppressing a smile. Mara’s cheerfulness can be contagious, especially on days like these. Maybe today won’t be that bad.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 today.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That’s too bad.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we can always go another time.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tomorrow!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trots off to the right. I wave back, feeling a little guilty about letting her down. I guess I’ll try to make it up to her another time.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OnyWY6R+tJHrbM/A4QKwJi0BQ==">AMUW2mVa4Pe6mzFkSfQmcKCH5ronE1tbDcL9gi1KhBlbeUZOjzZmbXkl88UrwmTBuPlklcSUZz41D7Cv3aNhTZiRDQVXZO1RuAPD4LXrLxx7J8wcF545MWI=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