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woken up by the birds chirping outside of my window. A soft light filters through the curtains, allowing my eyes to easily adjust.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slept well last night. I was able to sleep straight through the night, and I can’t remember any dreams that I may have had either.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sit up, I feel a strange sensation in my legs – tiredness, as well as agitation, as if my body isn’t quite sure whether it should be resisting awakening or not. I guess today’s a weird day – on one hand, it’s a Saturday, and on the other, I have to go to school.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stretching my lower limbs a little, I get up to pull on my uniform, grab my bag, and leave my room. Even though it’s not an official school day, I don’t think Ms. Tran would be very thrilled if I were late.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to the kitchen and find it empty, with my breakfast on the table. Beside it is a note, which I pick up to read.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(note): Have to go to work early. Breakfast is made. Have fun at school!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 in remedial lessons, huh? Well, I’ll do my best.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to eat breakfast, only to realize that I don’t really feel hungry. Which is a shame, since today’s breakfast is especially elaborate, consisting of toast, salad, and a sunny side up egg.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eat the egg and nibble on the toast, but that’s pretty much the extent of my appetite and I put the rest in the fridge. I guess I can eat it when I get back.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open the door, I half expect Mara to be waiting for me, but of course, she isn’t there. Still, it’s a little disappointing, even though I just saw her yesterday.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sigh, I start to walk to school. It’s an exceptionally nice day today, but that only makes the prospect of walking alone to school on a Saturday a little better…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GWS56ta8A0sgH+RYIvbBKcELPw==">AMUW2mUVMIZ7jhs3AJVUEVmv2ITxrdViwGZhoAZpyY3tjSkypuBjCxXcqVf4P9mTxpZD+a6npdnc5UTw8Z8+wvr4HcWOMMIA8IEIy/iSPdc4VyJh+G3SaoU=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2020-09-02T01:29:00Z</dcterms:created>
  <dc:creator>Stephen Hwang</dc:creator>
</cp:coreProperties>
</file>