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didn’t show up today, so after barely making it through class I </w:t>
      </w:r>
      <w:r w:rsidDel="00000000" w:rsidR="00000000" w:rsidRPr="00000000">
        <w:rPr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 my way to the stairwell at the end of school, a small part of me hoping that Lilith </w:t>
      </w:r>
      <w:r w:rsidDel="00000000" w:rsidR="00000000" w:rsidRPr="00000000">
        <w:rPr>
          <w:sz w:val="24"/>
          <w:szCs w:val="24"/>
          <w:rtl w:val="0"/>
        </w:rPr>
        <w:t xml:space="preserve">will</w:t>
      </w:r>
      <w:r w:rsidDel="00000000" w:rsidR="00000000" w:rsidRPr="00000000">
        <w:rPr>
          <w:sz w:val="24"/>
          <w:szCs w:val="24"/>
          <w:rtl w:val="0"/>
        </w:rPr>
        <w:t xml:space="preserve"> be there. However, she isn’t, and in embarrassment I quickly leave, resolving to eat in the classroom.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What are you doing here?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Petra.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It’s a little odd to see someone walking around like that.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getting a drink.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Is that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But the vending machines aren’t around here?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eyes me curiously, and while avoiding her gaze I realize that she’s not alone.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Ah well. Oh yeah, Pro, this is Prim. And Prim, this is Pro.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Um, Petra…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Wait, your names sound the same.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 without restrain, causing me to smile wryly despite myself.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there, Prim.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Hey.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a brief smile while Petra recovers, oblivious to the fact that we already know each other.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 anyways, we should get going or our teacher will be mad. See you tomorrow!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 guys.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trots off, and Prim tries to keep up with her, a little flustered. They make an odd pair, especially because they’re polar opposites, and as I turn around and head to the vending machines I chuckle to myself, wondering just how their friendship started.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jVd/74AdZgnZppWN6LHD32MEw==">AMUW2mVUZtCRwDJkyJcAyNS6By7FG530gDDW7neMNQbeZhNsHM7HULSqWUIJbMcu9XGfgDF2G9Y2afrrUiCb7mjS4esIIDXC3KBVVaNJdjCuvjDKaPTDe6s=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2020-11-01T23:13:00Z</dcterms:created>
  <dc:creator>Stephen Hwang</dc:creator>
</cp:coreProperties>
</file>