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That’s your duty though.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My duty, huh.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That’s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What’s your duty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Don’t have any.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That seems kinda unfair.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This is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tying up her hair, Mara instructed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week’s worth of tiredness and worry disappearing to the beat of Mara’s methodical knife.</w:t>
      </w:r>
    </w:p>
    <w:p w:rsidR="00000000" w:rsidDel="00000000" w:rsidP="00000000" w:rsidRDefault="00000000" w:rsidRPr="00000000" w14:paraId="00000048">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I’m serious…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6A">
      <w:pPr>
        <w:spacing w:line="276" w:lineRule="auto"/>
        <w:rPr>
          <w:b w:val="1"/>
          <w:sz w:val="24"/>
          <w:szCs w:val="24"/>
        </w:rPr>
      </w:pPr>
      <w:r w:rsidDel="00000000" w:rsidR="00000000" w:rsidRPr="00000000">
        <w:rPr>
          <w:sz w:val="24"/>
          <w:szCs w:val="24"/>
          <w:rtl w:val="0"/>
        </w:rPr>
        <w:t xml:space="preserve">After a small array of panicked attempts to salvage our meal, we find ourselves morosely staring at our creation.</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w:t>
      </w:r>
      <w:r w:rsidDel="00000000" w:rsidR="00000000" w:rsidRPr="00000000">
        <w:rPr>
          <w:sz w:val="24"/>
          <w:szCs w:val="24"/>
          <w:rtl w:val="0"/>
        </w:rPr>
        <w:t xml:space="preserve">meal the</w:t>
      </w:r>
      <w:r w:rsidDel="00000000" w:rsidR="00000000" w:rsidRPr="00000000">
        <w:rPr>
          <w:sz w:val="24"/>
          <w:szCs w:val="24"/>
          <w:rtl w:val="0"/>
        </w:rPr>
        <w:t xml:space="preserve"> stew was already well overcooked.</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A">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3VRbjRvpZB1Iqi2OTxoPJslN+w==">AMUW2mV01RF53UXkI8/7TPMkPJHcBDlN92R1ZiAZRQOCNseHcvz1HE09IEo7wWuzwhUayR3ntnLkZdLP+khBS3790JcHKAKQu7CinGR63+s+21mXcuz8EzE=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