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speed-walking the rest of the way, I arrive a little bit before the game starts, much to my relief.</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spots me from the dugout and gives me a small wave, and I wave back. I head over to talk to her, but suddenly I see something that makes me stop.</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?Greta (neutral surprise):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?Greta (pointing frustrated): It was him!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surprise): Huh?!? It was Pro?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Petra (neutral smiling): Oh, that’s his name.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frowning): Pro…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groan): Ah, Mom’s gonna kill me…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curious): Petra, what happened?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Oh, uh…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explains the situation to Lilith, who listens intently.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expressionless): Pro, you’re sort of a pushover.</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5A">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at this moment she’s truly happy.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And being able to see that makes me pretty happy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mqyBlOPpZYA80BU3JGPt80Ro+w==">AMUW2mXUMBPkyaBr7dA3clMuSfHPAr+qNoMKDScp+oMgfyOgWttG43cEs4sx92akZp+42/VbkFsy/RhLuFk35iqSpqk+bGHFTAmIKJ2O9bWCB87hGbg/qVM=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