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ourselves and paying the bill, we head back home on the bus, trying to digest the sheer amount of sushi we just consumed. A little unexpectedly, Mara rests her head on my shoulder, but strangely enough I don’t mind. Nobody’s around, I guess.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stuffed, heh.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Same.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didn’t eat that much, though.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ate earlier. And a certain someone plowed through the entire thing before I could get a chance, anyways.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Oops.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for someone who eats so much you’re still pretty thin. Where does all that food go?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 It disappears.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wait for a response, but after a few seconds of silence I realize that Mara fell asleep. Her breath tickles a little, and I resist the urge to move so she can sleep peacefully.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if Mara and Lilith would get along. On the surface they seem like polar opposites, but deep down they might be pretty similar. Maybe not, though.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of it, Mara and I aren’t too similar either. She’s outgoing, energetic, and adventurous, while I usually prefer to retreat into my shell whenever I can. The only reason why we’re so close is probably because of our parental situations.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been through some things as well, though. If she were the one I grew up neighbours with instead, would we have grown as close as Mara and I are?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Unexpectedly, something warm pokes my cheek.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thinking about?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really.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definitely something.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 from her, huh?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thinking, hypothetically, if it were Lilith instead of you who I grew up with…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we would’ve all met and become best friends. Don’t think you can get away from me that easily.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may be awkward, insensitive, and a little weird, but deep down you’re kinder than anybody.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 deep down, though.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joking, I’m joking.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weren’t there, I don’t know where I’d be.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Maybe I would’ve become a delinquent.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picture of Mara in a long, black jacket and a hostile expression flashes through my mind, causing me to smile instinctively.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I don’t think you’d be a very good one, though.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expecting a reply, but I get none – it looks like Mara’s fallen back asleep.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falling asleep too, but thankfully the bus driver woke us up when we arrived at the station. After rousing a drowsy Mara, we both got off and trudged our way back home, too tired and full to talk much.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most of the way home, a little afraid that she might give in and fall asleep on the sidewalk somewhere.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Here is fine.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 can take you all the way home.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You’re tired too, right? You should get home and sleep.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yawn):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yawn, inducing me to do so as well.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was so good, though. Thanks for coming with me.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problem. Thanks for the food.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that’s right.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pay you back tomo-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off, apparently realizing something.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Actually, tomorrow I won’t be able to go with you to school. Have to go in early.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pay you back the next time I see you then.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Well, I’ll see you later, then.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Have a good night.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Good night.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part ways, heading to our respective homes. As I walk, I start to worry about myself falling asleep, but I barely manage to make it all the way back before doing so.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Contentment can be pretty dangerous, huh?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ofhydtnbgzdwdK2J7H6JjBm6w==">AMUW2mW7D4duSkUH4bLzkaMXJ7GvGD2ObJTU6I5acpO9vDXL7TbUwIqrUW6vjrqrgTMCS3m8ZoOaypOPAa6g5/YG9IfjImjJwRhqzcjiVjc5d36XQd2FA+Y=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2021-01-15T21:30:00Z</dcterms:created>
  <dc:creator>Stephen Hwang</dc:creator>
</cp:coreProperties>
</file>