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Cutscene – Lilith Beside Pro</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Once he’s gone, Lilith drops her bat and falls to her knees. It’s difficult to tell because of the rain, but I’m pretty sure that even though she’s trying to hold it in, she’s crying.</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Why…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Why are you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try to speak, but only manage to get out a low rasp.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Why indeed…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I told you to forget me. To live your life without me. I was even ready to forget you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I don’t have a family now, you know. And it’s your fault.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You didn’t listen, and because of that both of us got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I hate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at the same time…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pauses before continuing on.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…I’m so, so happy you came.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And with those words, everything becomes worth it. All the time awkwardly trying to get to know her, all the time being overcome with worry and anxiety…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All of it was worth it. Just for a few words.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close my eyes, feeling my consciousness slip away, listening to the rain and the sounds of sirens in the distance…</w:t>
      </w:r>
    </w:p>
    <w:p w:rsidR="00000000" w:rsidDel="00000000" w:rsidP="00000000" w:rsidRDefault="00000000" w:rsidRPr="00000000" w14:paraId="00000011">
      <w:pPr>
        <w:spacing w:line="276" w:lineRule="auto"/>
        <w:rPr>
          <w:sz w:val="24"/>
          <w:szCs w:val="24"/>
        </w:rPr>
      </w:pPr>
      <w:r w:rsidDel="00000000" w:rsidR="00000000" w:rsidRPr="00000000">
        <w:rPr>
          <w:i w:val="1"/>
          <w:sz w:val="24"/>
          <w:szCs w:val="24"/>
          <w:rtl w:val="0"/>
        </w:rPr>
        <w:t xml:space="preserve">Direction: Screen blacks out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5CyDV6iMTFz7R940UNLNh5zTqQ==">AMUW2mXYrlIn19Xis+FgBQ8KmdJtdZqf3s+8jX2gTPzPzNAyFX+oG8HnrfLmx8hiHBdGZp8ZlyMVx1q5veKbTy2TR/wr3F9OFjbpnk56EjiaYkuVNwXeFYQ=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2021-01-24T22:42:00Z</dcterms:created>
  <dc:creator>Stephen Hwang</dc:creator>
</cp:coreProperties>
</file>