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an hour later we’re interrupted by a quiet, timid knock on the door, and after a brief pause it slowly opens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starts when she sees me, causing me to jump a little as well. She doesn’t seem like someone who’d need remedial classes, but I guess looks can be deceiving…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Hi, Pro.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curious): What do you need?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I,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You said I could use the music room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confused): Did I?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smiling_nervous): Oh, right, I did.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Is there anyone else with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shakes her head slowly.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 To be honest, I know I said you could use it, but I do have some misgivings about letting a first year student use the music room by herself and without supervision…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oddly, causing an uncomfortable feeling to start rising in my chest.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Pro.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surprise_blushing):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Why don’t you spend the rest of your time in remedial lessons supervising your junior?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 me?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Well…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Think of it as a way of improving your sense of responsibility and maturity.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smiling_eyes_closed): And besides, would you rather go supervise Prim or be stuck learning with me?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bet you just wanna pawn me off so you can go home.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smiling_dark): What was that? I didn’t hear you.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temperature in the room drops significantly, and I give in.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nothing at all…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Alright then. I’m assuming you have no more complaints?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None at all, ma’am.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Excellent.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Prim’s a hardworking student, so maybe you’ll learn a thing or two.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cheerful, she turns to Prim, who’s been watching our exchange with her shock written all over her face.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Come with me to the office and I’ll give you the key.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O-Oh, okay…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And Pro, pack up and meet us there, alright?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death): Don’t even think about trying to escape.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Prim follows Ms. Tran to her office, leaving me behind. I let out a sigh once they’re out of sight, relieved that I’ve escaped death for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FEfPmCEnB7uXTmyq2Ia8OFO2Q==">AMUW2mXt6/X6YzQAmT7dDexvmz0Ywb09lUk9MBV3U4c2FzUE3zhaojUlJI8q7zOCJKm2KwGQHs0q9V/nZrdhbZqJsxC82QRTWNqaK+x+E2kBjS9Axpd5//E=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2021-05-26T21:28:00Z</dcterms:created>
  <dc:creator>Stephen Hwang</dc:creator>
</cp:coreProperties>
</file>