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get back, the streetlights in the area have already turned on, illuminating the area with a bluish-white glow. Dozens of office workers tiredly trudge into the station, finally done with their day’s work. 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dark already, huh?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it is. I guess we were out for a while.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getting home?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 Why wouldn’t I?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 Force of habit.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me, I’ll be fine. And besides, I don’t think I’ll be going home straight away anyways.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friends.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Well, I guess I’ll indulge them now.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gonna go home?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Alright. See you later, then.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Thursday after school,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around to greet her teammates, and I head home, tired, but also glad that I was able to hang out with her again today.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we were stalked the entire time.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watching a movie and sipping tea.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bite to eat,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heat up some leftovers and head to my room.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 We went to see a movie, and then we went to a café.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Which movie?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new horror movie.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watched that…?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(neutral worried_slightly):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me, Mara isn’t the best with horror either.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the rest of our outing, about how Lilith chose a horror movie to get back at her friends, how she explained what exactly baseball is over coffee, and everything else.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I’m glad you enjoyed yourself as much as you could. Did you make any future plans?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this Thursday. We’re going to a batting cage.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gonna ask you if you wanted to do something on Thursday, but I guess not.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Guess it’ll have to be Friday.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get a say in this…?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Nope.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it’s getting late so I probably should get back home.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walk you home.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It’s alright, I’ll be fine. Thanks, though.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I’m sure.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a little put out that Mara declined my company home as well. It’s something so small, so insignificant, and yet for some reason it makes me a little sad.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years ago she’d force me to walk her home every day, but now she’s outgrown that. What else will she outgrow in the future?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AHAZcq8L4yZwdJTZpC3w+lN/Lw==">AMUW2mWwieLCnlQbfHnSbQTre5J6ngsJeIznXoDCbJV29cmloA4TWUY9uCvSrtRAW8ehKTIITSZz8lCPyvdIfJtjUh6s1rZvk3AH3q6G4DfVhgrEqWCxrNI=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