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Not bad, huh?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neutral): Well, I gotta go find Kengo. The guy I was with earlier.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I guess I’ll be seeing you again though, so I’ll talk to you later.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Bye.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That’s a relief…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Sorry, I’m a little tired…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gonna to pick you up again?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lethargically, leaving me to half-wonder if she actually heard my question.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Um…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Our next practice…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Thursday, right?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on Friday.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laughs ever so slightly.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guess I’ll see you on Friday then. Not Thursday.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M015dYE8Ny3cOcOYHIAcC7zmw==">AMUW2mUqc1Scac21XfRCX3X8/SFjwMCZ8IwVKz1Vg5ykpe51xUnJYdIG3towhHXDZMPxLo2UZZNyNT/zAyn1kIEOKFNvmTDx8mVwtWc+od4ZVUAjmg5sFoc=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