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MacDonald’s Seating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Half an hour later I find myself with a tray holding two sets of hamburgers, fries, and drinks. Mara waves at me from the table she secured, and as I sit down she swipes a fry and not-so-sneakily sticks it in her mouth.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Can’t even wait, huh?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tongue):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responding, she sticks out her tongue and swipes another one, prompting me to sigh.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anyways…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How’d you get so good at all these games?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Hard work!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neutral): You just don’t study games enough, Pro.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basically, you’ve been playing games instead of doing school.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a pretty boring way of putting it.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I don’t wanna hear that from someone perpetually stuck in supplementary classes.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I’m pretty sure I play more games than you do though…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I’m just naturally talented.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another sigh.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 the same age, grew up in the same environment, had the same education…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is it that our abilities are so different?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Cheer up, you have your good points too.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Like…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You’re nice?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you sound so unsure…?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bursts out laughing, and I dejectedly reach out to grab a few fries.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How’s school for you, though?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up in the middle of taking a bite out of her hamburger.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your program’s a lot tougher than mine, with a lot more competition. How are you managing? Are you getting along with your classmates?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I’m doing fine, don’t worry, don’t worry.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avoids my gaze, apparently having found something interesting about her burger.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Mara...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you brush things off like that, I can’t help but worry you know.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Never mind that.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 wanna know about you and Prim!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guys are getting closer, right?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Isn’t that to be expected? Since I’m going with her to practice and everything.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I feel like we’ve talked about it extensively already.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you know…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Our little Pro has grown up. He’s no longer the scrawny shrimp he once was, and he’s making friends, hanging out with new people...and with a girl like her too.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dramatically wipes an imaginary tear from her eye.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smiling_eyes_closed)): I’m so proud.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Thanks…?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 to whisper something, and I immediately tense up.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won’t let you forget about me, though.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breath tickles my ear, sending multiple shudders down my body.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S-Seriously, what’s gotten into you today…?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instead of answering she returns her focus back to her meal, choosing to leave the reasoning behind her behaviour a mystery.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DWzEaHAf/ux1c0AotEBNafpvOw==">AMUW2mV8RFvIl7BdlrmK5x1WVX1hLVNsDOap2q4p2PU+U4q3D9K1FidBVrEL//4QssooOngGs7HFE/xJ5631PyGlOPOzthU8UHbG056VyTCAemevmsMkoKI=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