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Half an hour later I find myself with a tray holding two sets of hamburgers, fries, and drinks. Mara waves at me from the table she secured, and as I sit down she swipes a fry and not-so-sneakily sticks it in her mouth.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Can’t even wait,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responding, she sticks out her tongue and swipes another one, prompting me to sigh.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How’d you get so good at all these games?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Hard work!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 You just don’t study games enough, Pro.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basically, you’ve been playing games instead of doing school.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a pretty boring way of putting it.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I don’t wanna hear that from someone perpetually stuck in supplementary classes.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I’m pretty sure I play more games than you do though…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I’m just naturally talented.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another sigh.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the same age, grew up in the same environment, had the same education…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is it that our abilities are so different?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Cheer up, you have your good points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Like…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You’re nice?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sound so unsure…?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bursts out laughing, and I dejectedly reach out to grab a few fries.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 school for you, though?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in the middle of taking a bite out of her hamburger.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your program’s a lot tougher than mine, with a lot more competition. How are you managing? Are you getting along with your classmates?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I’m doing fine, don’t worry, don’t worry.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gaze, apparently having found something interesting about her burger.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Mara...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brush things off like that, I can’t help but worry you know.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Never mind that.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 wanna know about you and Prim!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guys are getting closer, right?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Isn’t that to be expected? Since I’m going with her to practice and everything.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 feel like we’ve talked about it extensively already.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you know…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Our little Pro has grown up. He’s no longer the scrawny shrimp he once was, and he’s making friends, hanging out with new people...and with a girl like her too.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dramatically wipes an imaginary tear from her eye.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smiling_eyes_closed)): I’m so proud.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 to whisper something, and I immediately tense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let you forget about me,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breath tickles my ear, sending multiple shudders down my body.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S-Seriously, what’s gotten into you today…?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instead of answering she returns her focus back to her meal, choosing to leave the reasoning behind her behaviour a mystery.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