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Stairwell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half-run half-walk down the hallway, regretting my habit of being late. It’s not like it’s really my fault this time, but in the few times we’ve met up with Prim I feel like I’ve made her wait more often than naught.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my surprise, I spot her at the bottom of the staircase. I almost call out to her, but I stop myself once I see that she’s talking with someone.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(arms_crossed skeptical):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But…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Come on, Prim.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Neither of them seem to have noticed me at the top of the steps. 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It’s been like, what, two weeks since you’ve met him?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(arms_crossed frustrated): So do you really know him that well?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...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It’s been fine so far though...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what’s been said so far, I think I can pretty much guess who they’re talking about…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(embarrassed sigh_frustrated): Sure, but don’t you think that you’re trusting him a bit too much?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skeptical): Isn't it a little weird that he accepted your request? Without anything in it for him?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it is pretty weird...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cold): He’s gotta have some sort of ulterior motive.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neutral):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I...I don’t think he’s like that. He wouldn’t do anything.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sigh): I know, I know. I’m not trying to accuse him of anything.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(arms_crossed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frustrated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): But something about this all just feels off, and it makes me uncomfortable.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know how you feel, but…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breath):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takes a deep breath, trying to steady her breathing.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(embarrassed frustrated):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You haven’t spent time with him.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(embarrassed away):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But I have. And I trust him.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…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sigh): Alright. But have you thought about him?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neutral):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Him…?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indifferent): It’s not like he’s going with you to practice, right? He’s just walking you back and forth so your parents won’t worry.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worried_really):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neutral): Even if he says it’s fine, it’s still a big commitment.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(arms_crossed neutral): It might actually be a bother for him, but maybe he’s just too nice to bring it up.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cold):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Feeling that I shouldn’t be listening in on this, I try to back out of the stairwell as quietly as I can. However, my foot hits something, and both Mick and Prim freeze when they hear the sound.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skeptical):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Pro…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 for eavesdropping…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How much did you hear?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Pretty much everything.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take a deep breath, steeling my will.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know this whole thing seems weird and all, but it’s really not a bother. It’s not like I have anything better to do, anyways.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Is that so…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worried_really):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pause, studying both of their faces. Mick eyes me somewhat suspiciously, which is understandable. What’s strange is Prim, who looks even more worried instead of happy.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neutral): Alright. If you say so.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sigh):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sighs and starts to leave, not even saying goodbye before disappearing.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(exit):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uh…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Should we get going? You ready to leave?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 for a moment, waiting for her to respond, but she doesn’t.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Oh, sorry.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smiling_worried): Yeah, let’s go.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2CXI4GbuQOAk8GsiVh+OXuoNyg==">AMUW2mU3QiEO8yUwKUAdh3chOMDWSzTYyfxE6oh0M2NtJbBAG4bUn/n/UN1JMgCKwtMSmsx1xfNrNyF604FNgQpz0cODZa8PTSW+wMCJh2DdM3Vv3ePUNfY=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