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Bedroom</w:t>
      </w:r>
    </w:p>
    <w:p w:rsidR="00000000" w:rsidDel="00000000" w:rsidP="00000000" w:rsidRDefault="00000000" w:rsidRPr="00000000" w14:paraId="0000000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thankful that Mara took into account my desire to sleep in. If she scheduled our outing earlier, I might’ve not made it, which wouldn’t have resulted in anything good.</w:t>
      </w:r>
    </w:p>
    <w:p w:rsidR="00000000" w:rsidDel="00000000" w:rsidP="00000000" w:rsidRDefault="00000000" w:rsidRPr="00000000" w14:paraId="0000000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roll over and grab my phone to check the time.</w:t>
      </w:r>
    </w:p>
    <w:p w:rsidR="00000000" w:rsidDel="00000000" w:rsidP="00000000" w:rsidRDefault="00000000" w:rsidRPr="00000000" w14:paraId="00000004">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11:54. Not bad.</w:t>
      </w:r>
    </w:p>
    <w:p w:rsidR="00000000" w:rsidDel="00000000" w:rsidP="00000000" w:rsidRDefault="00000000" w:rsidRPr="00000000" w14:paraId="00000005">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Kitchen</w:t>
      </w:r>
    </w:p>
    <w:p w:rsidR="00000000" w:rsidDel="00000000" w:rsidP="00000000" w:rsidRDefault="00000000" w:rsidRPr="00000000" w14:paraId="00000006">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door was open when I passed by, and her absence from the living area tells me that she probably went to work again. She told me that things were starting to slow down, but was that really true…?</w:t>
      </w:r>
    </w:p>
    <w:p w:rsidR="00000000" w:rsidDel="00000000" w:rsidP="00000000" w:rsidRDefault="00000000" w:rsidRPr="00000000" w14:paraId="00000007">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table is an unusually elaborate breakfast, left with a note that confirms my suspicions.</w:t>
      </w:r>
    </w:p>
    <w:p w:rsidR="00000000" w:rsidDel="00000000" w:rsidP="00000000" w:rsidRDefault="00000000" w:rsidRPr="00000000" w14:paraId="00000008">
      <w:pPr>
        <w:pageBreakBefore w:val="0"/>
        <w:spacing w:after="20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Mom: </w:t>
      </w:r>
      <w:r w:rsidDel="00000000" w:rsidR="00000000" w:rsidRPr="00000000">
        <w:rPr>
          <w:rFonts w:ascii="Calibri" w:cs="Calibri" w:eastAsia="Calibri" w:hAnsi="Calibri"/>
          <w:i w:val="1"/>
          <w:sz w:val="24"/>
          <w:szCs w:val="24"/>
          <w:rtl w:val="0"/>
        </w:rPr>
        <w:t xml:space="preserve">Went to work. Will be back in the afternoon.</w:t>
      </w:r>
    </w:p>
    <w:p w:rsidR="00000000" w:rsidDel="00000000" w:rsidP="00000000" w:rsidRDefault="00000000" w:rsidRPr="00000000" w14:paraId="00000009">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frustrated, I sit down and eat, noting with a pang of guilt that my breakfast tastes as good as it looks.</w:t>
      </w:r>
    </w:p>
    <w:p w:rsidR="00000000" w:rsidDel="00000000" w:rsidP="00000000" w:rsidRDefault="00000000" w:rsidRPr="00000000" w14:paraId="0000000A">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0B">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an hour later I find myself on my way to the library, equipped with all the textbooks and notes I should but probably won’t read through.</w:t>
      </w:r>
    </w:p>
    <w:p w:rsidR="00000000" w:rsidDel="00000000" w:rsidP="00000000" w:rsidRDefault="00000000" w:rsidRPr="00000000" w14:paraId="0000000C">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beautiful day. Not a cloud is in sight, and yet the sun isn’t overbearingly bright, either. It’s almost enough to make me forget about my worry, about my mom’s overwork.</w:t>
      </w:r>
    </w:p>
    <w:p w:rsidR="00000000" w:rsidDel="00000000" w:rsidP="00000000" w:rsidRDefault="00000000" w:rsidRPr="00000000" w14:paraId="0000000D">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w:t>
      </w:r>
    </w:p>
    <w:p w:rsidR="00000000" w:rsidDel="00000000" w:rsidP="00000000" w:rsidRDefault="00000000" w:rsidRPr="00000000" w14:paraId="0000000E">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 trying to rid myself of all negative thoughts. Worrying this much will only make Mara worry as well, and it’s not like it’ll change anything anyways.</w:t>
      </w:r>
    </w:p>
    <w:p w:rsidR="00000000" w:rsidDel="00000000" w:rsidP="00000000" w:rsidRDefault="00000000" w:rsidRPr="00000000" w14:paraId="0000000F">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 by the bridge, I feel my chest tighten ever so slightly. I haven’t forgotten about the little incident from two weeks ago, but thankfully this time nothing of the sort happens.</w:t>
      </w:r>
    </w:p>
    <w:p w:rsidR="00000000" w:rsidDel="00000000" w:rsidP="00000000" w:rsidRDefault="00000000" w:rsidRPr="00000000" w14:paraId="00000010">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weeks ago…</w:t>
      </w:r>
    </w:p>
    <w:p w:rsidR="00000000" w:rsidDel="00000000" w:rsidP="00000000" w:rsidRDefault="00000000" w:rsidRPr="00000000" w14:paraId="00000011">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isn’t a very significant amount of time, but for some reason it feels like forever. It was before I met Prim, before I started going to her practices…</w:t>
      </w:r>
    </w:p>
    <w:p w:rsidR="00000000" w:rsidDel="00000000" w:rsidP="00000000" w:rsidRDefault="00000000" w:rsidRPr="00000000" w14:paraId="0000001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does on Saturdays. When she doesn’t have school or practices to go to.</w:t>
      </w:r>
    </w:p>
    <w:p w:rsidR="00000000" w:rsidDel="00000000" w:rsidP="00000000" w:rsidRDefault="00000000" w:rsidRPr="00000000" w14:paraId="0000001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she probably practices on Saturday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e1ID2+CVQhkqSmemND2pLvTXA==">AMUW2mX5J8xgf13VW1qyepOKjhYfXKsOMq/c+26+DOUII888qTcddIQYOT7oO3eNrGMnZtZ5NGwKSW7/IEZMyg+OxVdLnUUMHpFMF80yC3toSSdoUfGVGiQ=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