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eating breakfast pretty late, a couple hours later I feel a small twinge of hunger in my stomach. It turns out that actually working is pretty energy-consuming.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studying):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my worksheet, noting that I’ve finished just over half of the questions on it. Prim seems to have finished up her math as well...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enough.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get something to eat?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obvious that her face lights up, even though she tries to hide it.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things and head out, eventually finding ourselves at a small bakery with an impressive selection of donuts. After a long period of deliberation, I decide on a citrus flavoured pasty while Prim opts for a strawberry one.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sit down at one of the few tables they have, watching all different kinds of people walk past through the window.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really surprised when I realized you were at the library too. I didn’t even notice you for a solid ten minutes…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Me neither…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feel a little better then.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go to the library every week?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Almost. Whenever I want to read or study.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There are too many distractions at home.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get that…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Things like manga or video games become so much more appealing when you have other things to do.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usually go by yourself?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Usually. Although, sometimes Mick will come as well. Rarely,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huh?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Mick like?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Huh…?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that was a little random. Just curious.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pretty close with him, right?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We’ve known each other since elementary school, when he moved in beside us.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really shy, so I had trouble meeting people…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hesitates, smiling a little nervously.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he was my first friend.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We aren’t that close anymore, though. He auditioned for the music school as well, but he quit after he didn’t get in.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applied as well? That’s something I didn’t expect.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And when we started high school he joined the tennis club, so now we don’t see each other that often…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our parents make us walk to school together sometimes.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yeah. My mom used to make me do that too.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strange concept to me, drifting apart as childhood friends. Even though we go to different schools, if anything I think Mara and I have gotten closer, but I guess that might not be the norm.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people grow up, their interests change and they start to make new friends…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actually a little sad.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Sensing my discomfort, Prim is quick to reassure me.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still do stuff together sometimes, though. Like going to each other's houses for dinner.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what else to say, I take another bite out of my donut, but the only thing I taste is paper. Somewhat unfortunately Prim notices, but her laugh is so pure I can’t help but smile along with her.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we should go, then.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that...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y3pfAqXt7M3t+HBjSXZtxDC1Iw==">AMUW2mX5t2/S8XbX51HgI8P84No4W3j9Rlp6xxCLWJS9/YemTkFOOSlyKIcZsqsVcglnDcdVIP6WKvQDskUrc0ELHG4NsF//OO5HsDDizKJuGvcnuJDYA7c=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