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Bakery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Three slices of cake, two iced coffees, and a cup of tea. By the time I finish up my first math assignment, Mara’s eaten all of the above and is now eyeing my half-eaten fruit tart voraciously.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can’t have it, you know.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Huh…?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Who taught you to be so stingy?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Aren’t you worried about your weight?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Nope. Even lost a few pounds the other day.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mess of empty plates and cups scattered around Mara’s notes.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some reason, I sort of doubt that…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How rude.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(eating happy):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I can react, Mara grabs her fork and steals a piece of my tart, swooping in and out with surprisingly quickness.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Hey-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Your punishment.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 …!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Wait, this is really good.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neutral):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Ah, don’t be like that. It was just a bite.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Here, I’ll even feed you the rest as an apology.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Say ahh-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(eating happy):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Despite still being a bit put out, I reluctantly give in and open my mouth, only for her to quickly pull her hand away and eat it herself.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Never enough, huh?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Never.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Perhaps wanting to change the subject, she reaches over and grabs a page of my notes.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Ah, I think I remember this…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having any trouble? Want me to teach you?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I’d say yes, but I don’t think my pride would allow it.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hmph): Boo.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slumps back into her chair and sighs.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Besides, shouldn’t you be studying as well?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Geh.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mean, I guess…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hands me back the page, and after a brief moment of hesitation she starts packing up her things…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Good thing I always come prepared for moments like these.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...and pulls out a manga volume.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gonna leave me to study alone…?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I’ll be studying too, you know.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Studying manga.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That’s right. What if I’ve decided to become a manga author?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Right. Because you can totally write and draw.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Yeah…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Minor detail.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Anyways, I’ll stop bothering you for now. Go finish up your work.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sure if I wanna hear that from you, but okay.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Shh.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sigh I turn back to my math homework, a little envious of Mara’s carefree attitude but knowing I should get work done all the same.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next few hours we continue on like this, and eventually I find myself falling into a rhythm, listening to nothing but the occasional sound from Mara.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Flipped pages, sips of tea, small laughs or sighs here or there…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surprisingly comforting.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Bakery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Finally finished all my math work, I stretch my arms above my head, letting out a small sound of victory that, unfortunately, Mara notices.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What was that?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wanna talk about it.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Fufu.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notices the stack of papers neatly stacked to my right, picking it up to take a look.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surprise): …!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Did you finish all of these?!?!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Correct.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actually kinda impressive...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Good for you.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pats my head in reward, causing me to smile instinctively.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Enough of that…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what do you wanna do now? It’s already getting dark, so should we head back?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pauses, all of a sudden unexpectedly sober.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Actually, there’s somewhere else I wanna go today. Come with me?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Of course.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Thanks.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Well, we should get going then. Let’s pay the bill and get going then.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goes to the front to pay for her food as I start to pack up my things, a little worried about her sudden change in mood.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does she want to go?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jvFyiTZRnw2Lr7kEMEQvNKLkA==">AMUW2mW0OoFi9uEWASqsJ3qxpEnWo0+QPBUT1GbKNwilwcyIhW147yybATG/P28/0csHZd6msvVLqv4AiO9CYt+GjfxbODRD+jV27nMIa9QRhZ7l9zuwhns=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