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need to head to the station, I already feel drained. I managed to focus the entire time with only a few sidetracks, but it was rough, especially for someone who studies very rarely.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mixed with my tiredness is a strange sense of satisfaction, one that I don’t think I’ve felt before.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my clock as I stand up and stretch.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3:45. Should be able to walk and make it to the station on time if I leave now.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Don’t wanna leave Prim waiting yet again.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soon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out that, despite not being late, I still made her wait a bit. However, instead of being put-out like a certain pink-haired childhood friend might’ve been, she instead waves when she sees me.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Hey.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Doesn’t look like you ran today.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no. I didn’t.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allows herself a small smile, and I thank myself for being on time today.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Let’s get going, then?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do that.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 is a lot less packed than it usually is, which lets us actually look out the opposite window for once. It’s a beautiful day today, and watching the cityscape pass by is surprisingly refreshing.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What’s up?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Yesterday…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Did you meet up with your friend?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Found her pretty quickly.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sigh):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lets out a small sigh.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That’s good.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ditching you like that, though.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manage to get a lotta studying in?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smiling_nervous): Kind of.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momentarily wondering if I should’ve stayed after all. But there’s no point in dwelling on the past, I guess, and spending time with Mara definitely wasn’t the wrong choice.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a bit more time looking out the window before Prim speaks up again.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 met with your childhood friend, right?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fiddles uncomfortably with her fingers, apparently a little embarrassed.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What’s she like?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twice, not having expected a question like that.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embarrassed): Um, it’s alright if you don’t wanna share…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it’s okay.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Uh...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think, wondering what I should say.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She’s usually stupidly cheerful, and almost always has a smile on her face.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She’s smarter than I like to admit, but she’s also pretty lazy and will only do school work if she really has to.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remembering last night.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at the end of the day, she’s just a normal girl. A normal girl who can laugh, cry, and live life like any other.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me, maybe a little surprised at my answer.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I said too much…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No…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You guys sure are close, huh?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we are. We’ve been close forever.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She’s almost like a sibling to me.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thoughtfully, a curious expression in her eyes.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Depending on who she is, I don’t know if she’d be happy hearing that…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embarrassed_blushing): …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Never mind.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okay…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avoids my gaze for a few moments before trying to change the subject.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Um, do you have any siblings?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Nope. I’m an only child.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have an older sister, right?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I’ve always wondered what it’d be like to have a sibling. None of the people I hung out with in middle school had siblings, either.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the only person I really hung out with was Mara, but that’s a minor detail…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It’s…interesting.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My sister’s a lot older than me, so we’re not that close.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guess sometimes she can be like a second mom.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guys fight a lot?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don’t think we’re close enough to fight…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Actually...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I’ve never really fought with anyone.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her personality, I can sort of guess why.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might be a good thing.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Maybe...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Although sometimes I wish I had someone to fight with.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necessarily have to fight with someone to be close with them.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me and my childhood friend fight at all.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now that I think about it, I think she’s just too good-natured for us to fight for real…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the rest of the train ride talking about siblings and childhood friends. It’s a little strange to talk with Prim this way, as she normally isn’t this talkative.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it isn’t bad. It’s not bad at all.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