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Sometimes, on very rare occasions, I can tell when I’m dreaming. But when I can, it feels as if I’m only watching my dream from the outside, unable to do anything but see how things unfold.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Dad gonna go away?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No, everything will be fine…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We’ll all be happy together. I promise…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today, only today, I can move and speak. I drift over to my younger self, but when I finally reach him I find that I don’t know the words to say.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can I tell him that the person who he cares most about just told a lie?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 surprise to me when I find myself in my bedroom, tears having started to form in the corners of my eyes. Wiping them aside, I sit up and look around, noting that it seems a lot brighter than it usually does in the morning.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finally awake, huh.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Confused, I blink twice, having just noticed Mara sitting at my desk reading a manga.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broke in again,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Do you have any idea what time it is?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grab my phone to check the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10:27. Oops…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we’re definitely gonna be late for class, so we might as well take our time I guess.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 her voice drops to a murmur, and she says something I can barely make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Now, I’ll excuse myself while you get changed…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room, and after a moment to fully wake up I scramble out of bed to get ready for school.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breakfast and brushing my teeth at Mara’s behest, we head to school rather leisurely considering we’re both already almost two hours late.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streets are pretty empty, huh? Weird.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Um, Pro…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In case you’ve forgotten, we’re really late. Which is why there aren’t any students around.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like especially after yesterday I should make an attempt to seem more cheerful, but for some reason I just can’t. Even though I slept a crazy amount, I can’t work up the will to maintain an actual conversation.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Are you gonna visit your mom again today?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probably. Once school ends.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That’s good. You think she’ll be able to go back home today?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Dunno. Hopefully.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If not, I’ll make sure to feed you again.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our usual parting place, but instead of trotting off to the right like she usually does Mara instead crosses the street with me and goes straight.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you need to go to school?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sigh and flicks my forehead.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I’m already two hours late thanks to a certain someone, so I might as well skip the rest of the morning and show up after lunch.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in the meantime, I’ll do you the honour of walking you to school.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sure, though?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 I’m sure.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 about it, okay?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grabs my wrist and starts pulling me along, and we head to my school in silence, both of us able to understand each other without the need for words.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5mc8Uuda+yzySLqqLv/ph5NSg==">AMUW2mWQGrBRKKG9eu9BBsngpbvxQriYg/vDyKK5+tmr1lJh2rzndOvhLmhbu/bHSnWc5KX2jMIv50gXtHGHzYiQB7wfCzFTRiK59S7LKQH13zVHkEcsxQI=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