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rush to the station, managing to catch the train right before it departs. However, midway through the trip it stops suddenly, leaving me stranded.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minutes tick by I become more and more agitated, finding myself wishing that I stayed with Prim earlier and talked it out. But that moment is long gone, and now she’s all alone…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outside, noticing that the sun has already started to set…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Breathe. Just breathe.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it, before Prim’s outburst she smelled something in the air.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sniff my shirt, finding that a sickeningly sweet fragrance has replaced the usual smell of laundry detergent. And someone went through my clothes earlier today…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stalker is from our school.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he’s out there today.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B8iE5r8vC0oZ8nOjxRozQS8wqA==">AMUW2mXriySWwlJ5Eg4iFDWJHSA1NHyNoWbA4tmYEDTfwkY0gBAmHyyseNjoyh3G/EqUH5nUN0Mw3/zACVp7JxHh0cFsSYm+cd0bm4VJgXd2ytoUjP9Vi+U=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