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woken up by the birds chirping outside of my window. A soft light filters through the curtains, allowing my eyes to easily adjust.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slept well last night. I was able to sleep straight through the night, and I can’t remember any dreams that I may have had either.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sit up, I feel a strange sensation in my legs – tiredness, as well as agitation, as if my body isn’t quite sure whether it should be resisting awakening or not. I guess today’s a weird day – on one hand, it’s a Saturday, and on the other, I have to go to school.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stretching my lower limbs a little, I get up to pull on my uniform, grab my bag, and leave my room. Even though it’s not an official school day, I don’t think Ms. Tran would be very thrilled if I were late.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and find it empty, with my breakfast on the table. Beside it is a note, which I pick up to read.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(note): Have to go to work early. Breakfast is made. Have fun at school!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in remedial lessons, huh? Well, I’ll do my best.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to eat breakfast, only to realize that I don’t really feel hungry. Which is a shame, since today’s breakfast is especially elaborate, consisting of toast, salad, and a sunny side up egg.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eat the egg and nibble on the toast, but that’s pretty much the extent of my appetite and I put the rest in the fridge. I guess I can eat it when I get back.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open the door, I half expect Mara to be waiting for me, but of course, she isn’t there. Still, it’s a little disappointing, even though I just saw her yesterday.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start to walk to school. It’s an exceptionally nice day today, but that only makes the prospect of walking alone to school on a Saturday a little better…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tgvXgW3+xiT8Tpm1QDn1GJ/L6Q==">AMUW2mX07InvqT3ZUyQsmbZB9nhLB0OxVov1Drq9afo85wwL9r8KxPrhnujzQ8HJGSx16ncCt2MHogDR6MlsWyxa9CVpMF6tvsO9rBpRguIhrLZMiOyTuWo=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2020-09-02T01:29:00Z</dcterms:created>
  <dc:creator>Stephen Hwang</dc:creator>
</cp:coreProperties>
</file>