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</w:t>
      </w:r>
      <w:r w:rsidDel="00000000" w:rsidR="00000000" w:rsidRPr="00000000">
        <w:rPr>
          <w:i w:val="1"/>
          <w:sz w:val="24"/>
          <w:szCs w:val="24"/>
          <w:rtl w:val="0"/>
        </w:rPr>
        <w:t xml:space="preserve">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(wave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smililng_eyes_closed):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realize that I’m still a little tired from yesterday. Hanging out and talking with Lilith for the entire day was surprisingly draining, and apparently a night’s rest wasn’t enough for me to recover.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What’d you guys end up doing?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went to see a movie, and then we walked around the mall…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didn’t I text you all this last night?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hehe(: You did.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asking me what happened, then?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I wanted to hear it directly from you.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letting out a sigh, I proceed to tell Mara about everything that happened. She asks about every detail, from what type of clothes that Lilith likes to what I ordered at the café.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 wish I could’ve seen her though.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really pretty, so she’d probably look good in anything.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Don’t you think?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Maybe.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Maybe? That’s no good.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A real man is never indecisive, Pro. Learn to assess information and come to a conclusion quickly and efficiently!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pause, we burst out laughing.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wonder if she’d consider doing cosplay. There are a lotta characters that I think would suit her.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some reason, I don’t think she’s the type of person to do something like that…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never know.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about this one.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you’d have to do, then.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Wanna try cosplay?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up, suddenly afraid that Mara will force me into dressing as one of her favourite characters.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Just kidding, just kidding. The look on your face was amazing.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wanna try, though?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Okay, okay. What a shame.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EN+2abwZLqn6XWNTSnCoJGcTA==">AMUW2mWsAJXma6AVktfcFR9GlrT8WA5ngpMd7P9+FSGIHHH3UA38sHUqAV/tSkD7py+ueZEVJmtBtPbeyCNyZQl7jZjY5fYzrik0mobD/Pzz21jV/9MN2VA=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