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Diamond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downcast): And that’s the story. Yesterday it happened again, and that’s how I got this bruise.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I-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say something, but I can’t. How can I, after what she just told me? I know I have to do something, anything, but I can’t move…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Don’t worry about me, alright? I’ll be fine.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dealt with it all this time, and I’m used to it by now…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And it’s not like it’ll last forever…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 you smiling like that?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Lilith, let me-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No.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cuts me off, knowing what I want to say.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think it’d be best if you didn’t do anything.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downcast): In fact…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I think it’d be best if you forgot about me. For both of us.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These past few weeks have been the happiest I’ve been in a long time, and you’ve been a big part of that.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Even today, seeing how much you care makes me really happy.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But because of that, I can’t let you do anything.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can’t make you shoulder my burden for me, to suffer for me. I shouldn’t have even told you about all of this in the first place.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So forget about me. Go on and live your life. Love, be loved, do your utmost to be happy…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That’s what I want you to do for me.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But-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buts.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stands up, taking one last look at the diamond before turning back to 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Well, I should probably get going. Make sure you don’t tell Petra or the others, alright?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smiling_crying): Thanks again for everything.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Bye, Pro.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every cell in my body screams at me to stop her, to tell her to wait, to do anything…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I can do is watch.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as she shuffles out of the stands, slipping her headband back on.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as she leaves, not looking back.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happy?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0ZP21fb47+/LEZljGcozsdUKJw==">AMUW2mUAXYS5+adiiL8OHEw11s4z66i/oPYm4Vdzb8RBJt2fEmNbVgBGhPAFioSyJjUrmT34whoh4YCnDoKaUcWs4PPOBpumbi8TmxZ41gg9iexXwhN/Tpc=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2021-01-21T03:09:00Z</dcterms:created>
  <dc:creator>Stephen Hwang</dc:creator>
</cp:coreProperties>
</file>