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Around an hour later we’re interrupted by a quiet, timid knock on the door, and after a brief pause it slowly opens up.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starts when she sees me, causing me to jump a little as well. She doesn’t seem like someone who’d need remedial classes, but I guess looks can be deceiving…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Hi, Pro.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curious): What do you need?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shy): I, um…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down): You said I could use the music room today.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confused): Did I?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smiling_nervous): Oh, right, I did.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Is there anyone else with you?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down):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shakes her head slowly.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thinking): To be honest, I know I said you could use it, but I do have some misgivings about letting a first year student use the music room by herself and without supervision…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looks at me oddly, causing an uncomfortable feeling to start rising in my chest.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Pro.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surprise_blushing):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Why don’t you spend the rest of your time in remedial lessons supervising your junior?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 me?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thinking): Well…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smirk): Think of it as a way of improving your sense of responsibility and maturity.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smiling_eyes_closed): And besides, would you rather go supervise Prim or be stuck learning with me?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Seriously…?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bet you just wanna pawn me off so you can go home.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smiling_dark): What was that? I didn’t hear you.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temperature in the room drops significantly, and I give in.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uh, nothing at all…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Alright then. I’m assuming you have no more complaints?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None at all, ma’am.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smirk): Excellent.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Prim’s a hardworking student, so maybe you’ll learn a thing or two.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cheerful, she turns to Prim, who’s been watching our exchange with her shock written all over her face.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Come with me to the office and I’ll give you the key.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O-Oh, okay…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And Pro, pack up and meet us there, alright?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death): Don’t even think about trying to escape.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Prim follows Ms. Tran to her office, leaving me behind. I let out a sigh once they’re out of sight, relieved that I’ve escaped death for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zal6IpdDPmmsl44bO+cbrjxGQ==">AMUW2mVRYWXKJuYqCB98a2yquoPNsW2hAR9pxBp0g4ueWOpBK7fc5rlSIA1xXQBo0Ai42B89uFiEF7RYCCDIVaJGOiJ1qVKNgrWfjdjnF+efbAfoTDSg4Z0=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2021-05-26T21:28:00Z</dcterms:created>
  <dc:creator>Stephen Hwang</dc:creator>
</cp:coreProperties>
</file>