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4"/>
          <w:szCs w:val="24"/>
        </w:rPr>
      </w:pPr>
      <w:r w:rsidDel="00000000" w:rsidR="00000000" w:rsidRPr="00000000">
        <w:rPr>
          <w:b w:val="1"/>
          <w:sz w:val="24"/>
          <w:szCs w:val="24"/>
          <w:rtl w:val="0"/>
        </w:rPr>
        <w:t xml:space="preserve">Mara’s Apartment</w:t>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It’s been a while since I’ve last been at Mara’s place. Ever since she moved here she’s been reluctant to allow me around the area, and even though it seems like she’s perpetually at my house I’ve only been inside hers a couple times.</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Perhaps because of its unfamiliarity, I feel oddly nervous when I knock on the door. However, after a few minutes nobody shows up, so I knock again, and again, and again…</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Mara (neutral confused): Pro? What are you doing?</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Pro: Oh, Mara.</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Well, I guess that works.</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Pro: Sorry, just wanted to talk to you about something.</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Mara (neutral curious): About what?</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Pro: Um, about tomorrow…</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I hesitate, wishing that I had a phone to hide behind.</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Mara: …</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Mara (neutral sigh): When you make that face it really only means one thing…</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Mara (neutral smiling): It’s alright, don’t worry. Is Lilith back already?</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Pro: Um, no, but…</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Mara (neutral curious):</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I explain to her what happened earlier today, doing my best to omit details that could potentially bring any further interrogation.</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Mara (neutral thinking): Prim, huh? The shy one?</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Mara: …</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Mara (neutral skeptical): You womanizer.</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Pro: Huh…?</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Mara (neutral sigh): I can’t believe you, ditching me to hang out with the girl’s baseball team. You’re the worst.</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Mara (neutral skeptical):</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Pro: …</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Pro: I can’t really argue with that…</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Mara (neutral hehe): I’m just kidding.</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Mara (neutral smiling): It’s in the morning, right? So we can just reschedule for the afternoon, and then we can get dinner.</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Mara (neutral thinking): I think I’d actually prefer that.</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Mara (neutral smiling):</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Pro: Oh, okay.</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That worked out a lot better than I expected.</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Mara (neutral neutral): Now, if you’ll excuse me…</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Realizing that I’ve been blocking the door, I move aside and let her open it. She slips inside and closes it halfway, sticking her head out through the crack.</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Mara (waving neutral): I have some things I need to do before then, so I’ll have to bid you goodbye here.</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Pro: Oh, okay.</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Pro: See you, then.</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Mara (waving smiling_eyes_closed): See you.</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Mara (exit):</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And after one last smile she closes the door fully, leaving me to wonder what exactly those things are.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Xk+OVZzGsw0ViOLJd0lFhDwe2Q==">AMUW2mXKREVagZxQq9v0ikIM81C6RJjX/hzbvfkjRIhVMFyMftoaNF82SDrAhrS2qi7xAbYTzgEQ8fDSr8oNoSCUY0BdFfGFrWfRxuyIpIn+TJjje9n7bZ8=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2021-05-31T16:29:00Z</dcterms:created>
  <dc:creator>Stephen Hwang</dc:creator>
</cp:coreProperties>
</file>