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Three slices of cake, two iced coffees, and a cup of tea. By the time I finish up my first math assignment, Mara’s eaten all of the above and is now eyeing my half-eaten fruit tart voraciously.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can’t have it, you know.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Huh…?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taught you to be so stingy?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Aren’t you worried about your weight?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Nope. Even lost a few pounds the other day.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mess of empty plates and cups scattered around Mara’s notes.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some reason, I sort of doubt that…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How rude.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react, Mara grabs her fork and steals a piece of my tart, swooping in and out with surprisingly quickness.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punishment.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 …!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Wait, this is really good.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neutral):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Ah, don’t be like that. It was just a bite.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Here, I’ll even feed you the rest as an apology.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Say ahh-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still being a bit put out, I reluctantly give in and open my mouth, only for her to quickly pull her hand away and eat it herself.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Never enough, huh?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Never.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Perhaps wanting to change the subject, she reaches over and grabs a page of my notes.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Ah, I think I remember this…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having any trouble? Want me to teach you?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I’d say yes, but I don’t think my pride would allow it.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hmph): Boo.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slumps back into her chair and sighs.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Besides, shouldn’t you be studying as well?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Geh.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mean, I guess…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hands me back the page, and after a brief moment of hesitation she starts packing up her things…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Good thing I always come prepared for moments like these.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pulls out a manga volume.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leave me to study alone…?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I’ll be studying too, you know.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Studying manga.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That’s right. What if I’ve decided to become a manga author?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 Because you can totally write and draw.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Yeah…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Minor detail.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I’ll stop bothering you for now. Go finish up your work.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sure if I wanna hear that from you, but okay.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Shh.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turn back to my math homework, a little envious of Mara’s carefree attitude but knowing I should get work done all the same.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next few hours we continue on like this, and eventually I find myself falling into a rhythm, listening to nothing but the occasional sound from Mara.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Flipped pages, sips of tea, small laughs or sighs here or there…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surprisingly comforting.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 finished all my math work, I stretch my arms above my head, letting out a small sound of victory that, unfortunately, Mara notices.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What was that?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wanna talk about it.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Fufu.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notices the stack of papers neatly stacked to my right, picking it up to take a look.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…!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finish all of these?!?!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Correct.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actually kinda impressive...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pats my head in reward, causing me to smile instinctively.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Enough of that…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what do you wanna do now? It’s already getting dark, so should we head back?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Actually, there’s somewhere else I wanna go today. Come with me?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we should get going then. Let’s pay the bill and get going then.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to the front to pay for her food as I start to pack up my things, a little worried about her sudden change in mood.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