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Auditorium</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our way to the music school as fast as our unathletic bodies allow us to, and thankfully by the time we arrive we’re only twenty or so minutes late. Prim takes her spot at the piano after apologizing profusely to the instructor, replacing Roxy.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taken a seat in the stands, I watch as Prim briefly warms up before they resume practice, happy that Prim’s playing again.</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Hey, there.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as Roxy suddenly appears to my left.</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hey.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sigh of relief.</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I’m actually pretty relieved that you guys came…</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haven’t played with everyone else for a while, and I was getting really nervous…</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guess that makes sense.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twice, wondering if I should’ve said something else. Despite having talked to her a few times already, I still haven’t really gotten used to Roxy, and for some reason whenever she’s around I feel a little uneasy.</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were you guys late, though? It’s a little unusual since you usually arrive a lot earlier than everyone else.</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some things happened…</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skeptically.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Like…?</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we almost didn’t come, but in the end we decided to…</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see.</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Actually, come to think of it you didn’t come on Sunday.</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What happened then? Lover’s quarrel?</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Definitely not…</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We’re not lovers, nor did we have a fight.</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No need to be shy, nothing wrong with high schoolers dating.</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There are even a lotta middle school couples nowadays, you know.</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not really the point, though…</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breaks out laughing.</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know, I know…</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It’s kinda cute when you get flustered, though. I couldn’t help myself.</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I’m gonna go practice on my own now, so I’ll see you around.</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Bye!</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 Bye.</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she gets up and trots outside of the auditorium, a spring in her step that reminds me of Mara when she’s in a good mood.</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now that I think about it the two might be a little similar. In more ways than 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