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being dead tired I ended up chasing sleep for most of the night, and by the time I finally caught it morning had already arrived.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sit up and stretch, strangely but somewhat expectedly alert. There’s a lot to stress about today after all, with my upcoming math test and Prim’s practice. Once that’s all done and dusted, though, I bet I’ll crash and nap for hours. Or maybe days.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didn’t Prim say that I’d stop being her chaperone after her performance? Which is tomorrow. Which means that today will be the last practice that I accompany her to.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it’s only been two weeks, it’s really been a journey, huh. There have been so many ups and downs that it feels like it’s been longer, though, and the thought of our unique situation ending is a little sad.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will happen after tomorrow? Will we find other ways to hang out, or will we slowly become strangers again despite everything we’ve been through…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no point in worrying about that now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packing all my things and eating a quick breakfast I find myself making the trip to school yet again. It’s even colder today, and a few minutes in I find myself wishing that I grabbed a jacket on my way back.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reach the intersection where Mara and I have parted ways so many times, I’ve started to shiver a little bit. I should’ve gone back earlier to grab a sweater, but if I go now then I’ll be late for class…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Mick appears out of nowhere, causing me to jump a little. He looks at me coldly, probably still frustrated about our talk yesterday. I can’t really blame him, since if I were in his position I’d probably be worried about Prim, too.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 word he turns around and continues on his way, and with a small internal sigh I decide to wait for him to get a bit farther ahead.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