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5DDD" w14:textId="77777777" w:rsidR="002448E8" w:rsidRPr="00562015" w:rsidRDefault="002448E8" w:rsidP="002448E8">
      <w:pPr>
        <w:pStyle w:val="a5"/>
        <w:spacing w:line="252" w:lineRule="auto"/>
        <w:ind w:right="267"/>
        <w:jc w:val="center"/>
        <w:rPr>
          <w:spacing w:val="-2"/>
          <w:w w:val="110"/>
          <w:lang w:val="en-US"/>
        </w:rPr>
      </w:pPr>
      <w:r w:rsidRPr="00562015">
        <w:rPr>
          <w:w w:val="110"/>
          <w:lang w:val="en-US"/>
        </w:rPr>
        <w:t xml:space="preserve">FEDERAL STATE AUTONOMOUS EDUCATIONAL INSTITUTE </w:t>
      </w:r>
    </w:p>
    <w:p w14:paraId="2140BE5B" w14:textId="77777777" w:rsidR="002448E8" w:rsidRPr="00562015" w:rsidRDefault="002448E8" w:rsidP="002448E8">
      <w:pPr>
        <w:pStyle w:val="a5"/>
        <w:spacing w:line="252" w:lineRule="auto"/>
        <w:ind w:right="267"/>
        <w:jc w:val="center"/>
        <w:rPr>
          <w:lang w:val="en-US"/>
        </w:rPr>
      </w:pPr>
      <w:r w:rsidRPr="00562015">
        <w:rPr>
          <w:spacing w:val="-2"/>
          <w:w w:val="110"/>
          <w:lang w:val="en-US"/>
        </w:rPr>
        <w:t>OF HIGHER EDUCATION</w:t>
      </w:r>
    </w:p>
    <w:p w14:paraId="00000001" w14:textId="06F3810C" w:rsidR="00FF24BF" w:rsidRPr="00562015" w:rsidRDefault="002448E8" w:rsidP="002448E8">
      <w:pPr>
        <w:pStyle w:val="a5"/>
        <w:spacing w:before="2"/>
        <w:ind w:right="137"/>
        <w:jc w:val="center"/>
        <w:rPr>
          <w:lang w:val="en-US"/>
        </w:rPr>
      </w:pPr>
      <w:r w:rsidRPr="00562015">
        <w:rPr>
          <w:w w:val="105"/>
          <w:lang w:val="en-US"/>
        </w:rPr>
        <w:t>ITMO UNIVERSITY</w:t>
      </w:r>
    </w:p>
    <w:p w14:paraId="00000002" w14:textId="77777777" w:rsidR="00FF24BF" w:rsidRDefault="00FF24BF">
      <w:pPr>
        <w:jc w:val="both"/>
      </w:pPr>
    </w:p>
    <w:p w14:paraId="00000003" w14:textId="77777777" w:rsidR="00FF24BF" w:rsidRDefault="00FF24BF">
      <w:pPr>
        <w:jc w:val="both"/>
      </w:pPr>
    </w:p>
    <w:p w14:paraId="00000004" w14:textId="77777777" w:rsidR="00FF24BF" w:rsidRDefault="00FF24BF">
      <w:pPr>
        <w:jc w:val="both"/>
      </w:pPr>
    </w:p>
    <w:p w14:paraId="00000005" w14:textId="77777777" w:rsidR="00FF24BF" w:rsidRDefault="00FF24BF">
      <w:pPr>
        <w:jc w:val="both"/>
      </w:pPr>
    </w:p>
    <w:p w14:paraId="00000006" w14:textId="77777777" w:rsidR="00FF24BF" w:rsidRDefault="00FF24BF">
      <w:pPr>
        <w:jc w:val="both"/>
      </w:pPr>
    </w:p>
    <w:p w14:paraId="00000007" w14:textId="77777777" w:rsidR="00FF24BF" w:rsidRDefault="00FF24BF">
      <w:pPr>
        <w:jc w:val="both"/>
      </w:pPr>
    </w:p>
    <w:p w14:paraId="00000008" w14:textId="77777777" w:rsidR="00FF24BF" w:rsidRDefault="00FF24BF">
      <w:pPr>
        <w:jc w:val="both"/>
      </w:pPr>
    </w:p>
    <w:p w14:paraId="00000009" w14:textId="77777777" w:rsidR="00FF24BF" w:rsidRDefault="00FF24BF">
      <w:pPr>
        <w:jc w:val="both"/>
      </w:pPr>
    </w:p>
    <w:p w14:paraId="0000000A" w14:textId="77777777" w:rsidR="00FF24BF" w:rsidRDefault="00FF24BF">
      <w:pPr>
        <w:jc w:val="both"/>
      </w:pPr>
    </w:p>
    <w:p w14:paraId="0000000B" w14:textId="77777777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Report on learning practice # 1</w:t>
      </w:r>
    </w:p>
    <w:p w14:paraId="0000000C" w14:textId="77777777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Analysis of univariate random variables</w:t>
      </w:r>
    </w:p>
    <w:p w14:paraId="0000000D" w14:textId="77777777" w:rsidR="00FF24BF" w:rsidRDefault="00FF24BF">
      <w:pPr>
        <w:jc w:val="both"/>
      </w:pPr>
    </w:p>
    <w:p w14:paraId="0000000E" w14:textId="77777777" w:rsidR="00FF24BF" w:rsidRDefault="00FF24BF">
      <w:pPr>
        <w:jc w:val="both"/>
      </w:pPr>
    </w:p>
    <w:p w14:paraId="00000010" w14:textId="77777777" w:rsidR="00FF24BF" w:rsidRDefault="00FF24BF">
      <w:pPr>
        <w:jc w:val="both"/>
      </w:pPr>
    </w:p>
    <w:p w14:paraId="00000011" w14:textId="77777777" w:rsidR="00FF24BF" w:rsidRDefault="00FF24BF">
      <w:pPr>
        <w:jc w:val="both"/>
      </w:pPr>
    </w:p>
    <w:p w14:paraId="00000015" w14:textId="77777777" w:rsidR="00FF24BF" w:rsidRDefault="00FF24BF">
      <w:pPr>
        <w:jc w:val="both"/>
      </w:pPr>
    </w:p>
    <w:p w14:paraId="00000016" w14:textId="77777777" w:rsidR="00FF24BF" w:rsidRDefault="00FF24BF">
      <w:pPr>
        <w:jc w:val="both"/>
      </w:pPr>
    </w:p>
    <w:p w14:paraId="00000017" w14:textId="77777777" w:rsidR="00FF24BF" w:rsidRDefault="00000000" w:rsidP="00947969">
      <w:pPr>
        <w:ind w:left="6379"/>
      </w:pPr>
      <w:r>
        <w:rPr>
          <w:rFonts w:ascii="Times New Roman" w:eastAsia="Times New Roman" w:hAnsi="Times New Roman" w:cs="Times New Roman"/>
          <w:sz w:val="28"/>
          <w:szCs w:val="28"/>
        </w:rPr>
        <w:t>Performed by:</w:t>
      </w:r>
    </w:p>
    <w:p w14:paraId="00000018" w14:textId="3DAF156D" w:rsidR="00FF24BF" w:rsidRDefault="00C5202C" w:rsidP="00947969">
      <w:pPr>
        <w:ind w:left="6379"/>
      </w:pPr>
      <w:r w:rsidRPr="00C5202C">
        <w:rPr>
          <w:rFonts w:ascii="Times New Roman" w:eastAsia="Times New Roman" w:hAnsi="Times New Roman" w:cs="Times New Roman"/>
          <w:sz w:val="28"/>
          <w:szCs w:val="28"/>
        </w:rPr>
        <w:t xml:space="preserve">Igor </w:t>
      </w:r>
      <w:proofErr w:type="spellStart"/>
      <w:r w:rsidRPr="00C5202C">
        <w:rPr>
          <w:rFonts w:ascii="Times New Roman" w:eastAsia="Times New Roman" w:hAnsi="Times New Roman" w:cs="Times New Roman"/>
          <w:sz w:val="28"/>
          <w:szCs w:val="28"/>
        </w:rPr>
        <w:t>Vernyy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237C5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9" w14:textId="00D5B9F6" w:rsidR="00FF24BF" w:rsidRDefault="00C5202C" w:rsidP="00947969">
      <w:pPr>
        <w:ind w:left="6379"/>
        <w:rPr>
          <w:rFonts w:ascii="Times New Roman" w:eastAsia="Times New Roman" w:hAnsi="Times New Roman" w:cs="Times New Roman"/>
          <w:sz w:val="28"/>
          <w:szCs w:val="28"/>
        </w:rPr>
      </w:pPr>
      <w:r w:rsidRPr="00C5202C">
        <w:rPr>
          <w:rFonts w:ascii="Times New Roman" w:eastAsia="Times New Roman" w:hAnsi="Times New Roman" w:cs="Times New Roman"/>
          <w:sz w:val="28"/>
          <w:szCs w:val="28"/>
        </w:rPr>
        <w:t xml:space="preserve">Kirill </w:t>
      </w:r>
      <w:proofErr w:type="spellStart"/>
      <w:r w:rsidRPr="00C5202C">
        <w:rPr>
          <w:rFonts w:ascii="Times New Roman" w:eastAsia="Times New Roman" w:hAnsi="Times New Roman" w:cs="Times New Roman"/>
          <w:sz w:val="28"/>
          <w:szCs w:val="28"/>
        </w:rPr>
        <w:t>Mukhin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4EF2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</w:p>
    <w:p w14:paraId="431A75E3" w14:textId="224BD129" w:rsidR="00C5202C" w:rsidRDefault="00C5202C" w:rsidP="00947969">
      <w:pPr>
        <w:ind w:left="63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Alexander Petrov</w:t>
      </w:r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4EF2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</w:p>
    <w:p w14:paraId="3795F1D6" w14:textId="51A3CD9D" w:rsidR="00C5202C" w:rsidRDefault="00C5202C" w:rsidP="00947969">
      <w:pPr>
        <w:ind w:left="6379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Bogdan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Chertkov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j4132c</w:t>
      </w:r>
    </w:p>
    <w:p w14:paraId="0000001A" w14:textId="77777777" w:rsidR="00FF24BF" w:rsidRDefault="00FF24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03AE2F6A" w:rsidR="00FF24BF" w:rsidRDefault="00FF24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5D96ED" w14:textId="3D73DC63" w:rsidR="00C5202C" w:rsidRDefault="00C52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A9716" w14:textId="77777777" w:rsidR="00C5202C" w:rsidRDefault="00C52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Saint-Petersburg</w:t>
      </w:r>
    </w:p>
    <w:p w14:paraId="0000001D" w14:textId="72BD528D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410FD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1506D46" w14:textId="4E62796B" w:rsidR="00153C1F" w:rsidRPr="00C60BFC" w:rsidRDefault="00C60BFC" w:rsidP="00153C1F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C60BF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Substantiation of chosen subsample</w:t>
      </w:r>
    </w:p>
    <w:p w14:paraId="157CE7F4" w14:textId="4416EC11" w:rsidR="00153C1F" w:rsidRPr="00C62D21" w:rsidRDefault="00C62D21" w:rsidP="00BF4EC3">
      <w:pPr>
        <w:pStyle w:val="a5"/>
        <w:ind w:firstLine="709"/>
        <w:jc w:val="both"/>
        <w:rPr>
          <w:lang w:val="en-US"/>
        </w:rPr>
      </w:pPr>
      <w:r>
        <w:rPr>
          <w:lang w:val="en-US"/>
        </w:rPr>
        <w:t>We have tried different combinations of dataset features to obtain well-interpreted results.</w:t>
      </w:r>
      <w:r w:rsidR="008104C0">
        <w:rPr>
          <w:lang w:val="en-US"/>
        </w:rPr>
        <w:t xml:space="preserve"> A final </w:t>
      </w:r>
      <w:r w:rsidR="00DF3CD5">
        <w:rPr>
          <w:lang w:val="en-US"/>
        </w:rPr>
        <w:t>set</w:t>
      </w:r>
      <w:r w:rsidR="008104C0">
        <w:rPr>
          <w:lang w:val="en-US"/>
        </w:rPr>
        <w:t xml:space="preserve"> contains the following</w:t>
      </w:r>
      <w:r w:rsidR="00792569">
        <w:rPr>
          <w:lang w:val="en-US"/>
        </w:rPr>
        <w:t xml:space="preserve"> </w:t>
      </w:r>
      <w:r w:rsidR="003F1E9C">
        <w:rPr>
          <w:lang w:val="en-US"/>
        </w:rPr>
        <w:t>continuous</w:t>
      </w:r>
      <w:r w:rsidR="008104C0">
        <w:rPr>
          <w:lang w:val="en-US"/>
        </w:rPr>
        <w:t xml:space="preserve"> features: </w:t>
      </w:r>
      <w:r w:rsidR="00696905">
        <w:rPr>
          <w:lang w:val="en-US"/>
        </w:rPr>
        <w:t>“</w:t>
      </w:r>
      <w:r w:rsidR="00471A13">
        <w:rPr>
          <w:lang w:val="en-US"/>
        </w:rPr>
        <w:t>H</w:t>
      </w:r>
      <w:r w:rsidR="00717F37" w:rsidRPr="00717F37">
        <w:rPr>
          <w:lang w:val="en-US"/>
        </w:rPr>
        <w:t>ospital</w:t>
      </w:r>
      <w:r w:rsidR="00471A13">
        <w:rPr>
          <w:lang w:val="en-US"/>
        </w:rPr>
        <w:t xml:space="preserve"> </w:t>
      </w:r>
      <w:r w:rsidR="00717F37" w:rsidRPr="00717F37">
        <w:rPr>
          <w:lang w:val="en-US"/>
        </w:rPr>
        <w:t>beds</w:t>
      </w:r>
      <w:r w:rsidR="00471A13">
        <w:rPr>
          <w:lang w:val="en-US"/>
        </w:rPr>
        <w:t xml:space="preserve"> </w:t>
      </w:r>
      <w:r w:rsidR="00717F37" w:rsidRPr="00717F37">
        <w:rPr>
          <w:lang w:val="en-US"/>
        </w:rPr>
        <w:t>per</w:t>
      </w:r>
      <w:r w:rsidR="00471A13">
        <w:rPr>
          <w:lang w:val="en-US"/>
        </w:rPr>
        <w:t xml:space="preserve"> </w:t>
      </w:r>
      <w:r w:rsidR="00717F37" w:rsidRPr="00717F37">
        <w:rPr>
          <w:lang w:val="en-US"/>
        </w:rPr>
        <w:t>thousand</w:t>
      </w:r>
      <w:r w:rsidR="00696905">
        <w:rPr>
          <w:lang w:val="en-US"/>
        </w:rPr>
        <w:t>”</w:t>
      </w:r>
      <w:r w:rsidR="00E42FC7">
        <w:rPr>
          <w:lang w:val="en-US"/>
        </w:rPr>
        <w:t xml:space="preserve"> (</w:t>
      </w:r>
      <w:proofErr w:type="spellStart"/>
      <w:r w:rsidR="00E42FC7" w:rsidRPr="00E42FC7">
        <w:rPr>
          <w:lang w:val="en-US"/>
        </w:rPr>
        <w:t>HBpT</w:t>
      </w:r>
      <w:proofErr w:type="spellEnd"/>
      <w:r w:rsidR="00E42FC7">
        <w:rPr>
          <w:lang w:val="en-US"/>
        </w:rPr>
        <w:t>)</w:t>
      </w:r>
      <w:r w:rsidR="00696905">
        <w:rPr>
          <w:lang w:val="en-US"/>
        </w:rPr>
        <w:t>, “</w:t>
      </w:r>
      <w:r w:rsidR="00471A13">
        <w:rPr>
          <w:lang w:val="en-US"/>
        </w:rPr>
        <w:t>E</w:t>
      </w:r>
      <w:r w:rsidR="00717F37" w:rsidRPr="00717F37">
        <w:rPr>
          <w:lang w:val="en-US"/>
        </w:rPr>
        <w:t>xcess</w:t>
      </w:r>
      <w:r w:rsidR="00471A13">
        <w:rPr>
          <w:lang w:val="en-US"/>
        </w:rPr>
        <w:t xml:space="preserve"> </w:t>
      </w:r>
      <w:r w:rsidR="00717F37" w:rsidRPr="00717F37">
        <w:rPr>
          <w:lang w:val="en-US"/>
        </w:rPr>
        <w:t>mortality</w:t>
      </w:r>
      <w:r w:rsidR="00471A13">
        <w:rPr>
          <w:lang w:val="en-US"/>
        </w:rPr>
        <w:t xml:space="preserve"> </w:t>
      </w:r>
      <w:r w:rsidR="00717F37" w:rsidRPr="00717F37">
        <w:rPr>
          <w:lang w:val="en-US"/>
        </w:rPr>
        <w:t>cumulative</w:t>
      </w:r>
      <w:r w:rsidR="00471A13">
        <w:rPr>
          <w:lang w:val="en-US"/>
        </w:rPr>
        <w:t xml:space="preserve"> </w:t>
      </w:r>
      <w:r w:rsidR="00717F37" w:rsidRPr="00717F37">
        <w:rPr>
          <w:lang w:val="en-US"/>
        </w:rPr>
        <w:t>per</w:t>
      </w:r>
      <w:r w:rsidR="00471A13">
        <w:rPr>
          <w:lang w:val="en-US"/>
        </w:rPr>
        <w:t xml:space="preserve"> </w:t>
      </w:r>
      <w:r w:rsidR="00717F37" w:rsidRPr="00717F37">
        <w:rPr>
          <w:lang w:val="en-US"/>
        </w:rPr>
        <w:t>million</w:t>
      </w:r>
      <w:r w:rsidR="00696905">
        <w:rPr>
          <w:lang w:val="en-US"/>
        </w:rPr>
        <w:t>”</w:t>
      </w:r>
      <w:r w:rsidR="00E42FC7">
        <w:rPr>
          <w:lang w:val="en-US"/>
        </w:rPr>
        <w:t xml:space="preserve"> (</w:t>
      </w:r>
      <w:proofErr w:type="spellStart"/>
      <w:r w:rsidR="00E42FC7" w:rsidRPr="00E42FC7">
        <w:rPr>
          <w:lang w:val="en-US"/>
        </w:rPr>
        <w:t>EMCpM</w:t>
      </w:r>
      <w:proofErr w:type="spellEnd"/>
      <w:r w:rsidR="00E42FC7">
        <w:rPr>
          <w:lang w:val="en-US"/>
        </w:rPr>
        <w:t>)</w:t>
      </w:r>
      <w:r w:rsidR="00717F37">
        <w:rPr>
          <w:lang w:val="en-US"/>
        </w:rPr>
        <w:t xml:space="preserve"> and</w:t>
      </w:r>
      <w:r w:rsidR="00696905">
        <w:rPr>
          <w:lang w:val="en-US"/>
        </w:rPr>
        <w:t xml:space="preserve"> “</w:t>
      </w:r>
      <w:r w:rsidR="00471A13">
        <w:rPr>
          <w:lang w:val="en-US"/>
        </w:rPr>
        <w:t>E</w:t>
      </w:r>
      <w:r w:rsidR="00717F37" w:rsidRPr="00717F37">
        <w:rPr>
          <w:lang w:val="en-US"/>
        </w:rPr>
        <w:t>xcess</w:t>
      </w:r>
      <w:r w:rsidR="00471A13">
        <w:rPr>
          <w:lang w:val="en-US"/>
        </w:rPr>
        <w:t xml:space="preserve"> </w:t>
      </w:r>
      <w:r w:rsidR="00717F37" w:rsidRPr="00717F37">
        <w:rPr>
          <w:lang w:val="en-US"/>
        </w:rPr>
        <w:t>mortality</w:t>
      </w:r>
      <w:r w:rsidR="00471A13">
        <w:rPr>
          <w:lang w:val="en-US"/>
        </w:rPr>
        <w:t xml:space="preserve"> </w:t>
      </w:r>
      <w:r w:rsidR="00717F37" w:rsidRPr="00717F37">
        <w:rPr>
          <w:lang w:val="en-US"/>
        </w:rPr>
        <w:t>cumulative</w:t>
      </w:r>
      <w:r w:rsidR="00696905">
        <w:rPr>
          <w:lang w:val="en-US"/>
        </w:rPr>
        <w:t>”</w:t>
      </w:r>
      <w:r w:rsidR="00E42FC7">
        <w:rPr>
          <w:lang w:val="en-US"/>
        </w:rPr>
        <w:t xml:space="preserve"> (</w:t>
      </w:r>
      <w:r w:rsidR="00E42FC7" w:rsidRPr="00E42FC7">
        <w:rPr>
          <w:lang w:val="en-US"/>
        </w:rPr>
        <w:t>EMC</w:t>
      </w:r>
      <w:r w:rsidR="00E42FC7">
        <w:rPr>
          <w:lang w:val="en-US"/>
        </w:rPr>
        <w:t>)</w:t>
      </w:r>
      <w:r w:rsidR="008104C0">
        <w:rPr>
          <w:lang w:val="en-US"/>
        </w:rPr>
        <w:t>.</w:t>
      </w:r>
    </w:p>
    <w:p w14:paraId="73DB4717" w14:textId="6BE41987" w:rsidR="00153C1F" w:rsidRPr="00C62D21" w:rsidRDefault="00003706" w:rsidP="00153C1F">
      <w:pPr>
        <w:pStyle w:val="2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on-parametric estimation of PDF</w:t>
      </w:r>
    </w:p>
    <w:p w14:paraId="42CD3810" w14:textId="1279CFD0" w:rsidR="002A4D84" w:rsidRPr="00202B4C" w:rsidRDefault="00AF4EF4" w:rsidP="00202B4C">
      <w:pPr>
        <w:pStyle w:val="a5"/>
        <w:ind w:right="255" w:firstLine="567"/>
        <w:jc w:val="both"/>
        <w:rPr>
          <w:w w:val="105"/>
          <w:lang w:val="en-US"/>
        </w:rPr>
      </w:pPr>
      <w:r>
        <w:rPr>
          <w:w w:val="105"/>
          <w:lang w:val="en-US"/>
        </w:rPr>
        <w:t>Figures 1 – 3 depict</w:t>
      </w:r>
      <w:r w:rsidR="00202B4C" w:rsidRPr="00202B4C">
        <w:rPr>
          <w:w w:val="105"/>
          <w:lang w:val="en-US"/>
        </w:rPr>
        <w:t xml:space="preserve"> </w:t>
      </w:r>
      <w:r w:rsidR="00202B4C">
        <w:rPr>
          <w:w w:val="105"/>
          <w:lang w:val="en-US"/>
        </w:rPr>
        <w:t xml:space="preserve">non-parametric estimations </w:t>
      </w:r>
      <w:r w:rsidR="00202B4C" w:rsidRPr="00202B4C">
        <w:rPr>
          <w:w w:val="105"/>
          <w:lang w:val="en-US"/>
        </w:rPr>
        <w:t>in form of histogram and using</w:t>
      </w:r>
      <w:r w:rsidR="00202B4C">
        <w:rPr>
          <w:w w:val="105"/>
          <w:lang w:val="en-US"/>
        </w:rPr>
        <w:t xml:space="preserve"> </w:t>
      </w:r>
      <w:r w:rsidR="00202B4C" w:rsidRPr="00202B4C">
        <w:rPr>
          <w:w w:val="105"/>
          <w:lang w:val="en-US"/>
        </w:rPr>
        <w:t>kernel density function</w:t>
      </w:r>
      <w:r w:rsidR="00202B4C">
        <w:rPr>
          <w:w w:val="105"/>
          <w:lang w:val="en-US"/>
        </w:rPr>
        <w:t xml:space="preserve"> for the chosen random variables.</w:t>
      </w:r>
    </w:p>
    <w:p w14:paraId="55ECA044" w14:textId="5258B27D" w:rsidR="002A4D84" w:rsidRPr="002A4D84" w:rsidRDefault="003E31EE" w:rsidP="00AB1D0F">
      <w:pPr>
        <w:pStyle w:val="a5"/>
        <w:spacing w:before="120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3CF20093" wp14:editId="09009E2E">
            <wp:extent cx="4041443" cy="2655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903" cy="27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4477" w14:textId="6EB6C181" w:rsidR="002A4D84" w:rsidRPr="008250EA" w:rsidRDefault="002A4D84" w:rsidP="00D2660F">
      <w:pPr>
        <w:pStyle w:val="a5"/>
        <w:spacing w:after="120"/>
        <w:ind w:right="255"/>
        <w:jc w:val="center"/>
        <w:rPr>
          <w:w w:val="105"/>
          <w:lang w:val="en-US"/>
        </w:rPr>
      </w:pPr>
      <w:r w:rsidRPr="002A4D84">
        <w:rPr>
          <w:w w:val="105"/>
          <w:lang w:val="en-US"/>
        </w:rPr>
        <w:t xml:space="preserve">Figure 1 – </w:t>
      </w:r>
      <w:r w:rsidR="003B51DC">
        <w:rPr>
          <w:w w:val="105"/>
          <w:lang w:val="en-US"/>
        </w:rPr>
        <w:t>N</w:t>
      </w:r>
      <w:r w:rsidR="003B51DC" w:rsidRPr="003B51DC">
        <w:rPr>
          <w:w w:val="105"/>
          <w:lang w:val="en-US"/>
        </w:rPr>
        <w:t>on</w:t>
      </w:r>
      <w:r w:rsidR="003B51DC">
        <w:rPr>
          <w:w w:val="105"/>
          <w:lang w:val="en-US"/>
        </w:rPr>
        <w:t>-</w:t>
      </w:r>
      <w:r w:rsidR="003B51DC" w:rsidRPr="003B51DC">
        <w:rPr>
          <w:w w:val="105"/>
          <w:lang w:val="en-US"/>
        </w:rPr>
        <w:t>parametric estimation of PDF in form of histogram and using</w:t>
      </w:r>
      <w:r w:rsidR="003B51DC">
        <w:rPr>
          <w:w w:val="105"/>
          <w:lang w:val="en-US"/>
        </w:rPr>
        <w:t xml:space="preserve"> </w:t>
      </w:r>
      <w:r w:rsidR="003B51DC" w:rsidRPr="003B51DC">
        <w:rPr>
          <w:w w:val="105"/>
          <w:lang w:val="en-US"/>
        </w:rPr>
        <w:t>kernel density function</w:t>
      </w:r>
      <w:r w:rsidR="00A521D0">
        <w:rPr>
          <w:w w:val="105"/>
          <w:lang w:val="en-US"/>
        </w:rPr>
        <w:t xml:space="preserve"> for </w:t>
      </w:r>
      <w:r w:rsidR="002376B5">
        <w:rPr>
          <w:lang w:val="en-US"/>
        </w:rPr>
        <w:t>“</w:t>
      </w:r>
      <w:r w:rsidR="008250EA">
        <w:rPr>
          <w:lang w:val="en-US"/>
        </w:rPr>
        <w:t>H</w:t>
      </w:r>
      <w:r w:rsidR="002376B5" w:rsidRPr="00717F37">
        <w:rPr>
          <w:lang w:val="en-US"/>
        </w:rPr>
        <w:t>ospital</w:t>
      </w:r>
      <w:r w:rsidR="008250EA">
        <w:rPr>
          <w:lang w:val="en-US"/>
        </w:rPr>
        <w:t xml:space="preserve"> </w:t>
      </w:r>
      <w:r w:rsidR="002376B5" w:rsidRPr="00717F37">
        <w:rPr>
          <w:lang w:val="en-US"/>
        </w:rPr>
        <w:t>beds</w:t>
      </w:r>
      <w:r w:rsidR="008250EA">
        <w:rPr>
          <w:lang w:val="en-US"/>
        </w:rPr>
        <w:t xml:space="preserve"> </w:t>
      </w:r>
      <w:r w:rsidR="002376B5" w:rsidRPr="00717F37">
        <w:rPr>
          <w:lang w:val="en-US"/>
        </w:rPr>
        <w:t>per</w:t>
      </w:r>
      <w:r w:rsidR="008250EA">
        <w:rPr>
          <w:lang w:val="en-US"/>
        </w:rPr>
        <w:t xml:space="preserve"> </w:t>
      </w:r>
      <w:r w:rsidR="002376B5" w:rsidRPr="00717F37">
        <w:rPr>
          <w:lang w:val="en-US"/>
        </w:rPr>
        <w:t>thousand</w:t>
      </w:r>
      <w:r w:rsidR="002376B5">
        <w:rPr>
          <w:lang w:val="en-US"/>
        </w:rPr>
        <w:t>”</w:t>
      </w:r>
    </w:p>
    <w:p w14:paraId="5553285F" w14:textId="09684924" w:rsidR="00996A98" w:rsidRPr="00FD1454" w:rsidRDefault="00996A98" w:rsidP="00996A98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0F02496A" wp14:editId="1F007B86">
            <wp:extent cx="4243424" cy="2690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977" cy="27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B786" w14:textId="08B47885" w:rsidR="00996A98" w:rsidRPr="00996A98" w:rsidRDefault="00996A98" w:rsidP="00D2660F">
      <w:pPr>
        <w:pStyle w:val="a5"/>
        <w:spacing w:after="120"/>
        <w:ind w:right="255"/>
        <w:jc w:val="center"/>
        <w:rPr>
          <w:w w:val="105"/>
          <w:lang w:val="en-US"/>
        </w:rPr>
      </w:pPr>
      <w:r w:rsidRPr="002A4D84">
        <w:rPr>
          <w:w w:val="105"/>
          <w:lang w:val="en-US"/>
        </w:rPr>
        <w:t xml:space="preserve">Figure </w:t>
      </w:r>
      <w:r w:rsidR="006D4F46">
        <w:rPr>
          <w:w w:val="105"/>
          <w:lang w:val="en-US"/>
        </w:rPr>
        <w:t>2</w:t>
      </w:r>
      <w:r w:rsidRPr="002A4D84">
        <w:rPr>
          <w:w w:val="105"/>
          <w:lang w:val="en-US"/>
        </w:rPr>
        <w:t xml:space="preserve"> – </w:t>
      </w:r>
      <w:r>
        <w:rPr>
          <w:w w:val="105"/>
          <w:lang w:val="en-US"/>
        </w:rPr>
        <w:t>N</w:t>
      </w:r>
      <w:r w:rsidRPr="003B51DC">
        <w:rPr>
          <w:w w:val="105"/>
          <w:lang w:val="en-US"/>
        </w:rPr>
        <w:t>on</w:t>
      </w:r>
      <w:r>
        <w:rPr>
          <w:w w:val="105"/>
          <w:lang w:val="en-US"/>
        </w:rPr>
        <w:t>-</w:t>
      </w:r>
      <w:r w:rsidRPr="003B51DC">
        <w:rPr>
          <w:w w:val="105"/>
          <w:lang w:val="en-US"/>
        </w:rPr>
        <w:t>parametric estimation of PDF in form of histogram and using</w:t>
      </w:r>
      <w:r>
        <w:rPr>
          <w:w w:val="105"/>
          <w:lang w:val="en-US"/>
        </w:rPr>
        <w:t xml:space="preserve"> </w:t>
      </w:r>
      <w:r w:rsidRPr="003B51DC">
        <w:rPr>
          <w:w w:val="105"/>
          <w:lang w:val="en-US"/>
        </w:rPr>
        <w:t>kernel density function</w:t>
      </w:r>
      <w:r>
        <w:rPr>
          <w:w w:val="105"/>
          <w:lang w:val="en-US"/>
        </w:rPr>
        <w:t xml:space="preserve"> for </w:t>
      </w:r>
      <w:r>
        <w:rPr>
          <w:lang w:val="en-US"/>
        </w:rPr>
        <w:t>“</w:t>
      </w:r>
      <w:r w:rsidR="00C15093">
        <w:rPr>
          <w:lang w:val="en-US"/>
        </w:rPr>
        <w:t>E</w:t>
      </w:r>
      <w:r w:rsidR="00FD1454" w:rsidRPr="00717F37">
        <w:rPr>
          <w:lang w:val="en-US"/>
        </w:rPr>
        <w:t>xcess</w:t>
      </w:r>
      <w:r w:rsidR="00C15093">
        <w:rPr>
          <w:lang w:val="en-US"/>
        </w:rPr>
        <w:t xml:space="preserve"> </w:t>
      </w:r>
      <w:r w:rsidR="00FD1454" w:rsidRPr="00717F37">
        <w:rPr>
          <w:lang w:val="en-US"/>
        </w:rPr>
        <w:t>mortality</w:t>
      </w:r>
      <w:r w:rsidR="00C15093">
        <w:rPr>
          <w:lang w:val="en-US"/>
        </w:rPr>
        <w:t xml:space="preserve"> </w:t>
      </w:r>
      <w:r w:rsidR="00FD1454" w:rsidRPr="00717F37">
        <w:rPr>
          <w:lang w:val="en-US"/>
        </w:rPr>
        <w:t>cumulative</w:t>
      </w:r>
      <w:r w:rsidR="00C15093">
        <w:rPr>
          <w:lang w:val="en-US"/>
        </w:rPr>
        <w:t xml:space="preserve"> </w:t>
      </w:r>
      <w:r w:rsidR="00FD1454" w:rsidRPr="00717F37">
        <w:rPr>
          <w:lang w:val="en-US"/>
        </w:rPr>
        <w:t>per</w:t>
      </w:r>
      <w:r w:rsidR="00C15093">
        <w:rPr>
          <w:lang w:val="en-US"/>
        </w:rPr>
        <w:t xml:space="preserve"> </w:t>
      </w:r>
      <w:r w:rsidR="00FD1454" w:rsidRPr="00717F37">
        <w:rPr>
          <w:lang w:val="en-US"/>
        </w:rPr>
        <w:t>million</w:t>
      </w:r>
      <w:r>
        <w:rPr>
          <w:lang w:val="en-US"/>
        </w:rPr>
        <w:t>”</w:t>
      </w:r>
    </w:p>
    <w:p w14:paraId="1848013B" w14:textId="41A294AA" w:rsidR="007A7713" w:rsidRPr="00FD1454" w:rsidRDefault="00BC2752" w:rsidP="007A7713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lastRenderedPageBreak/>
        <w:drawing>
          <wp:inline distT="0" distB="0" distL="0" distR="0" wp14:anchorId="2CCF7A7F" wp14:editId="22C4CC20">
            <wp:extent cx="4069719" cy="27168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23" cy="27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025D" w14:textId="52C33A17" w:rsidR="007A7713" w:rsidRPr="00996A98" w:rsidRDefault="007A7713" w:rsidP="00D2660F">
      <w:pPr>
        <w:pStyle w:val="a5"/>
        <w:spacing w:after="120"/>
        <w:ind w:right="255"/>
        <w:jc w:val="center"/>
        <w:rPr>
          <w:w w:val="105"/>
          <w:lang w:val="en-US"/>
        </w:rPr>
      </w:pPr>
      <w:r w:rsidRPr="002A4D84">
        <w:rPr>
          <w:w w:val="105"/>
          <w:lang w:val="en-US"/>
        </w:rPr>
        <w:t xml:space="preserve">Figure </w:t>
      </w:r>
      <w:r>
        <w:rPr>
          <w:w w:val="105"/>
          <w:lang w:val="en-US"/>
        </w:rPr>
        <w:t>3</w:t>
      </w:r>
      <w:r w:rsidRPr="002A4D84">
        <w:rPr>
          <w:w w:val="105"/>
          <w:lang w:val="en-US"/>
        </w:rPr>
        <w:t xml:space="preserve"> – </w:t>
      </w:r>
      <w:r>
        <w:rPr>
          <w:w w:val="105"/>
          <w:lang w:val="en-US"/>
        </w:rPr>
        <w:t>N</w:t>
      </w:r>
      <w:r w:rsidRPr="003B51DC">
        <w:rPr>
          <w:w w:val="105"/>
          <w:lang w:val="en-US"/>
        </w:rPr>
        <w:t>on</w:t>
      </w:r>
      <w:r>
        <w:rPr>
          <w:w w:val="105"/>
          <w:lang w:val="en-US"/>
        </w:rPr>
        <w:t>-</w:t>
      </w:r>
      <w:r w:rsidRPr="003B51DC">
        <w:rPr>
          <w:w w:val="105"/>
          <w:lang w:val="en-US"/>
        </w:rPr>
        <w:t>parametric estimation of PDF in form of histogram and using</w:t>
      </w:r>
      <w:r>
        <w:rPr>
          <w:w w:val="105"/>
          <w:lang w:val="en-US"/>
        </w:rPr>
        <w:t xml:space="preserve"> </w:t>
      </w:r>
      <w:r w:rsidRPr="003B51DC">
        <w:rPr>
          <w:w w:val="105"/>
          <w:lang w:val="en-US"/>
        </w:rPr>
        <w:t>kernel density function</w:t>
      </w:r>
      <w:r>
        <w:rPr>
          <w:w w:val="105"/>
          <w:lang w:val="en-US"/>
        </w:rPr>
        <w:t xml:space="preserve"> for </w:t>
      </w:r>
      <w:r>
        <w:rPr>
          <w:lang w:val="en-US"/>
        </w:rPr>
        <w:t>“</w:t>
      </w:r>
      <w:r w:rsidR="00B6097E">
        <w:rPr>
          <w:lang w:val="en-US"/>
        </w:rPr>
        <w:t>E</w:t>
      </w:r>
      <w:r w:rsidR="00CF24A5" w:rsidRPr="00CF24A5">
        <w:rPr>
          <w:lang w:val="en-US"/>
        </w:rPr>
        <w:t>xcess</w:t>
      </w:r>
      <w:r w:rsidR="00B6097E">
        <w:rPr>
          <w:lang w:val="en-US"/>
        </w:rPr>
        <w:t xml:space="preserve"> </w:t>
      </w:r>
      <w:r w:rsidR="00CF24A5" w:rsidRPr="00CF24A5">
        <w:rPr>
          <w:lang w:val="en-US"/>
        </w:rPr>
        <w:t>mortality</w:t>
      </w:r>
      <w:r w:rsidR="00B6097E">
        <w:rPr>
          <w:lang w:val="en-US"/>
        </w:rPr>
        <w:t xml:space="preserve"> </w:t>
      </w:r>
      <w:r w:rsidR="00CF24A5" w:rsidRPr="00CF24A5">
        <w:rPr>
          <w:lang w:val="en-US"/>
        </w:rPr>
        <w:t>cumulative</w:t>
      </w:r>
      <w:r>
        <w:rPr>
          <w:lang w:val="en-US"/>
        </w:rPr>
        <w:t>”</w:t>
      </w:r>
    </w:p>
    <w:p w14:paraId="40B0DE3F" w14:textId="18A4D1E2" w:rsidR="00153C1F" w:rsidRPr="00153C1F" w:rsidRDefault="00FC292D" w:rsidP="00153C1F">
      <w:pPr>
        <w:pStyle w:val="2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Order statistics estimation</w:t>
      </w:r>
    </w:p>
    <w:p w14:paraId="0000001E" w14:textId="2707E763" w:rsidR="00FF24BF" w:rsidRDefault="00D3248F" w:rsidP="00153C1F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Calculated order statistics for three random variables are presented in Table 1. </w:t>
      </w:r>
      <w:r w:rsidR="00153C1F" w:rsidRPr="00153C1F">
        <w:rPr>
          <w:rFonts w:ascii="Times New Roman" w:eastAsiaTheme="minorEastAsia" w:hAnsi="Times New Roman" w:cs="Times New Roman"/>
          <w:color w:val="000000"/>
          <w:sz w:val="28"/>
          <w:szCs w:val="28"/>
        </w:rPr>
        <w:t>Du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e to significant differences</w:t>
      </w:r>
      <w:r w:rsidR="004C6E0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between variable’s mean and variance we have to normalize their values in order to draw them as box with whisker plot</w:t>
      </w:r>
      <w:r w:rsidR="00F0384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(Figure 4)</w:t>
      </w:r>
      <w:r w:rsidR="004C6E0C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71"/>
        <w:gridCol w:w="1289"/>
        <w:gridCol w:w="1063"/>
        <w:gridCol w:w="1531"/>
        <w:gridCol w:w="1137"/>
        <w:gridCol w:w="1322"/>
        <w:gridCol w:w="869"/>
        <w:gridCol w:w="1063"/>
      </w:tblGrid>
      <w:tr w:rsidR="007D19F5" w14:paraId="19110D5D" w14:textId="77777777" w:rsidTr="007D19F5">
        <w:tc>
          <w:tcPr>
            <w:tcW w:w="1071" w:type="dxa"/>
          </w:tcPr>
          <w:p w14:paraId="0DC73185" w14:textId="313572E8" w:rsidR="00D73190" w:rsidRPr="008019B9" w:rsidRDefault="00FE38DB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89" w:type="dxa"/>
          </w:tcPr>
          <w:p w14:paraId="2DC361D5" w14:textId="21F72BD4" w:rsidR="00D73190" w:rsidRPr="008019B9" w:rsidRDefault="00FE38DB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063" w:type="dxa"/>
          </w:tcPr>
          <w:p w14:paraId="3B8CE9CB" w14:textId="027245F9" w:rsidR="00D73190" w:rsidRPr="008019B9" w:rsidRDefault="00FE38DB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531" w:type="dxa"/>
          </w:tcPr>
          <w:p w14:paraId="27F1DA2D" w14:textId="02CC3C2C" w:rsidR="00D73190" w:rsidRPr="008019B9" w:rsidRDefault="00E62282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mean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137" w:type="dxa"/>
          </w:tcPr>
          <w:p w14:paraId="044BCA7E" w14:textId="7C62F854" w:rsidR="00D73190" w:rsidRPr="008019B9" w:rsidRDefault="00E62282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var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322" w:type="dxa"/>
          </w:tcPr>
          <w:p w14:paraId="6AA3E497" w14:textId="181D9994" w:rsidR="00D73190" w:rsidRPr="008019B9" w:rsidRDefault="00E62282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median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869" w:type="dxa"/>
          </w:tcPr>
          <w:p w14:paraId="2C856420" w14:textId="2012ECE3" w:rsidR="00D73190" w:rsidRPr="008019B9" w:rsidRDefault="00E62282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063" w:type="dxa"/>
          </w:tcPr>
          <w:p w14:paraId="145EEF5A" w14:textId="408EC3CE" w:rsidR="00D73190" w:rsidRPr="008019B9" w:rsidRDefault="00E62282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</w:tc>
      </w:tr>
      <w:tr w:rsidR="007D19F5" w14:paraId="61F7A1D0" w14:textId="77777777" w:rsidTr="007D19F5">
        <w:tc>
          <w:tcPr>
            <w:tcW w:w="1071" w:type="dxa"/>
          </w:tcPr>
          <w:p w14:paraId="3E3A6F11" w14:textId="21DD6652" w:rsidR="00D73190" w:rsidRPr="008019B9" w:rsidRDefault="00E42FC7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HBpT</w:t>
            </w:r>
            <w:proofErr w:type="spellEnd"/>
          </w:p>
        </w:tc>
        <w:tc>
          <w:tcPr>
            <w:tcW w:w="1289" w:type="dxa"/>
          </w:tcPr>
          <w:p w14:paraId="62C3C78D" w14:textId="10331DFF" w:rsidR="00D73190" w:rsidRPr="008019B9" w:rsidRDefault="000516CC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0.6</m:t>
                </m:r>
              </m:oMath>
            </m:oMathPara>
          </w:p>
        </w:tc>
        <w:tc>
          <w:tcPr>
            <w:tcW w:w="1063" w:type="dxa"/>
          </w:tcPr>
          <w:p w14:paraId="0BCB470A" w14:textId="2CEE6AFA" w:rsidR="00D73190" w:rsidRPr="008019B9" w:rsidRDefault="004825BC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13.8</m:t>
                </m:r>
              </m:oMath>
            </m:oMathPara>
          </w:p>
        </w:tc>
        <w:tc>
          <w:tcPr>
            <w:tcW w:w="1531" w:type="dxa"/>
          </w:tcPr>
          <w:p w14:paraId="107103CE" w14:textId="27899048" w:rsidR="00D73190" w:rsidRPr="008019B9" w:rsidRDefault="005135D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4.14</m:t>
                </m:r>
              </m:oMath>
            </m:oMathPara>
          </w:p>
        </w:tc>
        <w:tc>
          <w:tcPr>
            <w:tcW w:w="1137" w:type="dxa"/>
          </w:tcPr>
          <w:p w14:paraId="5AABC003" w14:textId="22AB3C8F" w:rsidR="00D73190" w:rsidRPr="005135D0" w:rsidRDefault="005135D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5F5F5"/>
                  </w:rPr>
                  <m:t>5.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5F5F5"/>
                  </w:rPr>
                  <m:t>7</m:t>
                </m:r>
              </m:oMath>
            </m:oMathPara>
          </w:p>
        </w:tc>
        <w:tc>
          <w:tcPr>
            <w:tcW w:w="1322" w:type="dxa"/>
          </w:tcPr>
          <w:p w14:paraId="09F22C8D" w14:textId="5F5FEB23" w:rsidR="00D73190" w:rsidRPr="005135D0" w:rsidRDefault="005135D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5F5F5"/>
                  </w:rPr>
                  <m:t>3.4</m:t>
                </m:r>
              </m:oMath>
            </m:oMathPara>
          </w:p>
        </w:tc>
        <w:tc>
          <w:tcPr>
            <w:tcW w:w="869" w:type="dxa"/>
          </w:tcPr>
          <w:p w14:paraId="2AA3E18F" w14:textId="52E764B7" w:rsidR="00D73190" w:rsidRPr="008019B9" w:rsidRDefault="008019B9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2.5</m:t>
                </m:r>
              </m:oMath>
            </m:oMathPara>
          </w:p>
        </w:tc>
        <w:tc>
          <w:tcPr>
            <w:tcW w:w="1063" w:type="dxa"/>
          </w:tcPr>
          <w:p w14:paraId="6C10F799" w14:textId="22821ADC" w:rsidR="00D73190" w:rsidRPr="008019B9" w:rsidRDefault="008019B9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5F5F5"/>
                  </w:rPr>
                  <m:t>5.64</m:t>
                </m:r>
              </m:oMath>
            </m:oMathPara>
          </w:p>
        </w:tc>
      </w:tr>
      <w:tr w:rsidR="007D19F5" w14:paraId="55F1C940" w14:textId="77777777" w:rsidTr="007D19F5">
        <w:tc>
          <w:tcPr>
            <w:tcW w:w="1071" w:type="dxa"/>
          </w:tcPr>
          <w:p w14:paraId="7407A4DE" w14:textId="16B1E6EE" w:rsidR="00D73190" w:rsidRPr="008019B9" w:rsidRDefault="0097715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EMCpM</w:t>
            </w:r>
            <w:proofErr w:type="spellEnd"/>
          </w:p>
        </w:tc>
        <w:tc>
          <w:tcPr>
            <w:tcW w:w="1289" w:type="dxa"/>
          </w:tcPr>
          <w:p w14:paraId="644CBF99" w14:textId="0B775E86" w:rsidR="00D73190" w:rsidRPr="008019B9" w:rsidRDefault="004825BC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-1618.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063" w:type="dxa"/>
          </w:tcPr>
          <w:p w14:paraId="6F5F4099" w14:textId="0DE044AA" w:rsidR="00D73190" w:rsidRPr="008019B9" w:rsidRDefault="0093219D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9771.68</m:t>
                </m:r>
              </m:oMath>
            </m:oMathPara>
          </w:p>
        </w:tc>
        <w:tc>
          <w:tcPr>
            <w:tcW w:w="1531" w:type="dxa"/>
          </w:tcPr>
          <w:p w14:paraId="343E1CA0" w14:textId="618E6FA1" w:rsidR="00D73190" w:rsidRPr="008019B9" w:rsidRDefault="005135D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1.41∙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37" w:type="dxa"/>
          </w:tcPr>
          <w:p w14:paraId="4DDD0775" w14:textId="407B64ED" w:rsidR="00D73190" w:rsidRPr="005135D0" w:rsidRDefault="005135D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3.07∙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322" w:type="dxa"/>
          </w:tcPr>
          <w:p w14:paraId="3373EB79" w14:textId="11C9D066" w:rsidR="00D73190" w:rsidRPr="005135D0" w:rsidRDefault="005135D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856.6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869" w:type="dxa"/>
          </w:tcPr>
          <w:p w14:paraId="011D3DE1" w14:textId="64A816A8" w:rsidR="00D73190" w:rsidRPr="008019B9" w:rsidRDefault="008019B9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37.1</m:t>
                </m:r>
              </m:oMath>
            </m:oMathPara>
          </w:p>
        </w:tc>
        <w:tc>
          <w:tcPr>
            <w:tcW w:w="1063" w:type="dxa"/>
          </w:tcPr>
          <w:p w14:paraId="59DB87B3" w14:textId="53B0CF9B" w:rsidR="00D73190" w:rsidRPr="008019B9" w:rsidRDefault="008019B9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2228.3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6</m:t>
                </m:r>
              </m:oMath>
            </m:oMathPara>
          </w:p>
        </w:tc>
      </w:tr>
      <w:tr w:rsidR="007D19F5" w14:paraId="7411916F" w14:textId="77777777" w:rsidTr="007D19F5">
        <w:tc>
          <w:tcPr>
            <w:tcW w:w="1071" w:type="dxa"/>
          </w:tcPr>
          <w:p w14:paraId="37C27EC8" w14:textId="621E4C8D" w:rsidR="00D73190" w:rsidRPr="008019B9" w:rsidRDefault="0097715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</w:t>
            </w:r>
          </w:p>
        </w:tc>
        <w:tc>
          <w:tcPr>
            <w:tcW w:w="1289" w:type="dxa"/>
          </w:tcPr>
          <w:p w14:paraId="3B869307" w14:textId="5121D600" w:rsidR="00D73190" w:rsidRPr="008019B9" w:rsidRDefault="0093219D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-2.7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1063" w:type="dxa"/>
          </w:tcPr>
          <w:p w14:paraId="34C33B40" w14:textId="5F9DA941" w:rsidR="00D73190" w:rsidRPr="008019B9" w:rsidRDefault="0093219D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4.87</m:t>
                </m:r>
              </m:oMath>
            </m:oMathPara>
          </w:p>
        </w:tc>
        <w:tc>
          <w:tcPr>
            <w:tcW w:w="1531" w:type="dxa"/>
          </w:tcPr>
          <w:p w14:paraId="40C4D992" w14:textId="5584DA5A" w:rsidR="00D73190" w:rsidRPr="008019B9" w:rsidRDefault="005135D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137" w:type="dxa"/>
          </w:tcPr>
          <w:p w14:paraId="5ADB8F47" w14:textId="31E15914" w:rsidR="00D73190" w:rsidRPr="005135D0" w:rsidRDefault="005135D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322" w:type="dxa"/>
          </w:tcPr>
          <w:p w14:paraId="34147D72" w14:textId="29DF40E1" w:rsidR="00D73190" w:rsidRPr="005135D0" w:rsidRDefault="005135D0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-0.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20</m:t>
                </m:r>
              </m:oMath>
            </m:oMathPara>
          </w:p>
        </w:tc>
        <w:tc>
          <w:tcPr>
            <w:tcW w:w="869" w:type="dxa"/>
          </w:tcPr>
          <w:p w14:paraId="111D5269" w14:textId="2BA38337" w:rsidR="00D73190" w:rsidRPr="00F04D57" w:rsidRDefault="00F04D57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-0.7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63" w:type="dxa"/>
          </w:tcPr>
          <w:p w14:paraId="2CEF5160" w14:textId="69623AEE" w:rsidR="00D73190" w:rsidRPr="00315B74" w:rsidRDefault="00315B74" w:rsidP="00D7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0.42</m:t>
                </m:r>
              </m:oMath>
            </m:oMathPara>
          </w:p>
        </w:tc>
      </w:tr>
    </w:tbl>
    <w:p w14:paraId="6E4B1C59" w14:textId="72962B6A" w:rsidR="00095B6B" w:rsidRPr="00986B37" w:rsidRDefault="00AA105D" w:rsidP="00986B37">
      <w:pPr>
        <w:pStyle w:val="a5"/>
        <w:spacing w:before="120" w:after="120"/>
        <w:ind w:right="255" w:firstLine="567"/>
        <w:jc w:val="center"/>
        <w:rPr>
          <w:w w:val="105"/>
          <w:lang w:val="en-US"/>
        </w:rPr>
      </w:pPr>
      <w:r>
        <w:rPr>
          <w:w w:val="105"/>
          <w:lang w:val="en-US"/>
        </w:rPr>
        <w:t>Table</w:t>
      </w:r>
      <w:r w:rsidR="001E6F78" w:rsidRPr="002A4D84">
        <w:rPr>
          <w:w w:val="105"/>
          <w:lang w:val="en-US"/>
        </w:rPr>
        <w:t xml:space="preserve"> </w:t>
      </w:r>
      <w:r>
        <w:rPr>
          <w:w w:val="105"/>
          <w:lang w:val="en-US"/>
        </w:rPr>
        <w:t>1</w:t>
      </w:r>
      <w:r w:rsidR="001E6F78" w:rsidRPr="002A4D84">
        <w:rPr>
          <w:w w:val="105"/>
          <w:lang w:val="en-US"/>
        </w:rPr>
        <w:t xml:space="preserve"> – </w:t>
      </w:r>
      <w:r>
        <w:rPr>
          <w:w w:val="105"/>
          <w:lang w:val="en-US"/>
        </w:rPr>
        <w:t xml:space="preserve">Order statistics and some moments for </w:t>
      </w:r>
      <w:r w:rsidR="00BF24D8">
        <w:rPr>
          <w:w w:val="105"/>
          <w:lang w:val="en-US"/>
        </w:rPr>
        <w:t>the chosen</w:t>
      </w:r>
      <w:r>
        <w:rPr>
          <w:w w:val="105"/>
          <w:lang w:val="en-US"/>
        </w:rPr>
        <w:t xml:space="preserve"> features</w:t>
      </w:r>
    </w:p>
    <w:p w14:paraId="59863B67" w14:textId="118D3DCA" w:rsidR="00986B37" w:rsidRDefault="00986B37" w:rsidP="00F856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CCF65C" wp14:editId="769A402B">
            <wp:extent cx="3921125" cy="26200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1065" w14:textId="22682C85" w:rsidR="00D2660F" w:rsidRPr="00996A98" w:rsidRDefault="00D2660F" w:rsidP="00D2660F">
      <w:pPr>
        <w:pStyle w:val="a5"/>
        <w:spacing w:after="120"/>
        <w:ind w:right="255"/>
        <w:jc w:val="center"/>
        <w:rPr>
          <w:w w:val="105"/>
          <w:lang w:val="en-US"/>
        </w:rPr>
      </w:pPr>
      <w:r w:rsidRPr="002A4D84">
        <w:rPr>
          <w:w w:val="105"/>
          <w:lang w:val="en-US"/>
        </w:rPr>
        <w:t xml:space="preserve">Figure </w:t>
      </w:r>
      <w:r w:rsidR="00347392">
        <w:rPr>
          <w:w w:val="105"/>
          <w:lang w:val="en-US"/>
        </w:rPr>
        <w:t>4</w:t>
      </w:r>
      <w:r w:rsidRPr="002A4D84">
        <w:rPr>
          <w:w w:val="105"/>
          <w:lang w:val="en-US"/>
        </w:rPr>
        <w:t xml:space="preserve"> – </w:t>
      </w:r>
      <w:r w:rsidR="00347392">
        <w:rPr>
          <w:w w:val="105"/>
          <w:lang w:val="en-US"/>
        </w:rPr>
        <w:t>Box with whisker plot for the normalized features</w:t>
      </w:r>
    </w:p>
    <w:p w14:paraId="72881FFC" w14:textId="77777777" w:rsidR="00986B37" w:rsidRPr="001E6F78" w:rsidRDefault="00986B37" w:rsidP="00153C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F3605" w14:textId="5768019F" w:rsidR="00FC292D" w:rsidRPr="00153C1F" w:rsidRDefault="00FC292D" w:rsidP="00FC292D">
      <w:pPr>
        <w:pStyle w:val="2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Selection of theoretical distributions</w:t>
      </w:r>
    </w:p>
    <w:p w14:paraId="282FD21E" w14:textId="023CF0F0" w:rsidR="00980354" w:rsidRDefault="00737BE0" w:rsidP="004F14CD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Observing </w:t>
      </w:r>
      <w:r w:rsidR="00265C0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kernel density function plots for variables we can make propose </w:t>
      </w:r>
      <w:r w:rsidR="00AD628D">
        <w:rPr>
          <w:rFonts w:ascii="Times New Roman" w:eastAsiaTheme="minorEastAsia" w:hAnsi="Times New Roman" w:cs="Times New Roman"/>
          <w:color w:val="000000"/>
          <w:sz w:val="28"/>
          <w:szCs w:val="28"/>
        </w:rPr>
        <w:t>Gamma distribution for the first variable (</w:t>
      </w:r>
      <w:r w:rsidR="00FF16F3">
        <w:rPr>
          <w:rFonts w:ascii="Times New Roman" w:eastAsiaTheme="minorEastAsia" w:hAnsi="Times New Roman" w:cs="Times New Roman"/>
          <w:color w:val="000000"/>
          <w:sz w:val="28"/>
          <w:szCs w:val="28"/>
        </w:rPr>
        <w:t>“</w:t>
      </w:r>
      <w:r w:rsidR="00FF16F3" w:rsidRPr="00FF16F3">
        <w:rPr>
          <w:rFonts w:ascii="Times New Roman" w:eastAsiaTheme="minorEastAsia" w:hAnsi="Times New Roman" w:cs="Times New Roman"/>
          <w:color w:val="000000"/>
          <w:sz w:val="28"/>
          <w:szCs w:val="28"/>
        </w:rPr>
        <w:t>Hospital beds per thousand</w:t>
      </w:r>
      <w:r w:rsidR="00FF16F3">
        <w:rPr>
          <w:rFonts w:ascii="Times New Roman" w:eastAsiaTheme="minorEastAsia" w:hAnsi="Times New Roman" w:cs="Times New Roman"/>
          <w:color w:val="000000"/>
          <w:sz w:val="28"/>
          <w:szCs w:val="28"/>
        </w:rPr>
        <w:t>”</w:t>
      </w:r>
      <w:r w:rsidR="00AD628D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  <w:r w:rsidR="003F60BB">
        <w:rPr>
          <w:rFonts w:ascii="Times New Roman" w:eastAsiaTheme="minorEastAsia" w:hAnsi="Times New Roman" w:cs="Times New Roman"/>
          <w:color w:val="000000"/>
          <w:sz w:val="28"/>
          <w:szCs w:val="28"/>
        </w:rPr>
        <w:t>. You can see its p</w:t>
      </w:r>
      <w:r w:rsidR="00F840BD">
        <w:rPr>
          <w:rFonts w:ascii="Times New Roman" w:eastAsiaTheme="minorEastAsia" w:hAnsi="Times New Roman" w:cs="Times New Roman"/>
          <w:color w:val="000000"/>
          <w:sz w:val="28"/>
          <w:szCs w:val="28"/>
        </w:rPr>
        <w:t>robability density function</w:t>
      </w:r>
      <w:r w:rsidR="003F60B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at Figure 5.</w:t>
      </w:r>
    </w:p>
    <w:p w14:paraId="790AD277" w14:textId="6B556CDF" w:rsidR="00514169" w:rsidRDefault="002A704C" w:rsidP="004F14CD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Gamma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k, θ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ru-RU"/>
                </w:rPr>
                <m:t>Г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(k)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 xml:space="preserve"> 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k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 xml:space="preserve"> θ</m:t>
                  </m:r>
                </m:den>
              </m:f>
            </m:sup>
          </m:sSup>
        </m:oMath>
      </m:oMathPara>
    </w:p>
    <w:p w14:paraId="07E63A58" w14:textId="5B82D47F" w:rsidR="00980354" w:rsidRDefault="00980354" w:rsidP="00F10A1C">
      <w:pPr>
        <w:spacing w:after="0"/>
        <w:jc w:val="center"/>
      </w:pPr>
      <w:r>
        <w:fldChar w:fldCharType="begin"/>
      </w:r>
      <w:r>
        <w:instrText xml:space="preserve"> INCLUDEPICTURE "https://upload.wikimedia.org/wikipedia/commons/thumb/e/e6/Gamma_distribution_pdf.svg/1200px-Gamma_distribution_pdf.svg.png"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4F06C7" wp14:editId="3FB83AB4">
            <wp:extent cx="4260027" cy="3077308"/>
            <wp:effectExtent l="0" t="0" r="0" b="0"/>
            <wp:docPr id="10" name="Рисунок 10" descr="Gamma distribu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amma distribution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3" b="2086"/>
                    <a:stretch/>
                  </pic:blipFill>
                  <pic:spPr bwMode="auto">
                    <a:xfrm>
                      <a:off x="0" y="0"/>
                      <a:ext cx="4270577" cy="30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51F05E5" w14:textId="542027AE" w:rsidR="007C4C99" w:rsidRDefault="00F10A1C" w:rsidP="009803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5 – </w:t>
      </w:r>
      <w:r w:rsidR="004371C5">
        <w:rPr>
          <w:rFonts w:ascii="Times New Roman" w:hAnsi="Times New Roman" w:cs="Times New Roman"/>
          <w:sz w:val="28"/>
          <w:szCs w:val="28"/>
        </w:rPr>
        <w:t>Gamma distribution</w:t>
      </w:r>
      <w:r w:rsidR="00EE0115">
        <w:rPr>
          <w:rFonts w:ascii="Times New Roman" w:hAnsi="Times New Roman" w:cs="Times New Roman"/>
          <w:sz w:val="28"/>
          <w:szCs w:val="28"/>
        </w:rPr>
        <w:t xml:space="preserve"> PDF</w:t>
      </w:r>
    </w:p>
    <w:p w14:paraId="3A03B8F1" w14:textId="6F8EBB30" w:rsidR="008B6F42" w:rsidRDefault="00EE559E" w:rsidP="00B520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6 depicts chi-squared distribution which can be used to explain the second variable (“</w:t>
      </w:r>
      <w:r w:rsidR="0001397A" w:rsidRPr="0001397A">
        <w:rPr>
          <w:rFonts w:ascii="Times New Roman" w:hAnsi="Times New Roman" w:cs="Times New Roman"/>
          <w:sz w:val="28"/>
          <w:szCs w:val="28"/>
        </w:rPr>
        <w:t>Excess mortality cumulative per million</w:t>
      </w:r>
      <w:r>
        <w:rPr>
          <w:rFonts w:ascii="Times New Roman" w:hAnsi="Times New Roman" w:cs="Times New Roman"/>
          <w:sz w:val="28"/>
          <w:szCs w:val="28"/>
        </w:rPr>
        <w:t>”).</w:t>
      </w:r>
    </w:p>
    <w:p w14:paraId="010AC96F" w14:textId="16AA82AE" w:rsidR="00F4650A" w:rsidRDefault="00F34D2D" w:rsidP="008E0E05">
      <w:pPr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(k)=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100EA7F9" w14:textId="3C454962" w:rsidR="00F4650A" w:rsidRDefault="00F4650A" w:rsidP="00F4650A">
      <w:pPr>
        <w:jc w:val="center"/>
      </w:pPr>
      <w:r>
        <w:fldChar w:fldCharType="begin"/>
      </w:r>
      <w:r>
        <w:instrText xml:space="preserve"> INCLUDEPICTURE "https://upload.wikimedia.org/wikipedia/commons/thumb/3/35/Chi-square_pdf.svg/1920px-Chi-square_pdf.svg.png"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F44F8F" wp14:editId="0B5AF7BB">
            <wp:extent cx="3955696" cy="26376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22" cy="26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1D194E" w14:textId="669B5BE9" w:rsidR="00EE0115" w:rsidRDefault="00EE0115" w:rsidP="00F465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6 – Chi-squared</w:t>
      </w:r>
      <w:r w:rsidR="006E3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distribution PDF</w:t>
      </w:r>
    </w:p>
    <w:p w14:paraId="7121DA73" w14:textId="779BB729" w:rsidR="002E3C95" w:rsidRDefault="000D2BE7" w:rsidP="00B520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 the third variable “</w:t>
      </w:r>
      <w:r w:rsidRPr="000D2BE7">
        <w:rPr>
          <w:rFonts w:ascii="Times New Roman" w:hAnsi="Times New Roman" w:cs="Times New Roman"/>
          <w:sz w:val="28"/>
          <w:szCs w:val="28"/>
        </w:rPr>
        <w:t>Excess mortality cumulative</w:t>
      </w:r>
      <w:r>
        <w:rPr>
          <w:rFonts w:ascii="Times New Roman" w:hAnsi="Times New Roman" w:cs="Times New Roman"/>
          <w:sz w:val="28"/>
          <w:szCs w:val="28"/>
        </w:rPr>
        <w:t>” seems like a slightly skewed normal distribution</w:t>
      </w:r>
      <w:r w:rsidR="0023240D">
        <w:rPr>
          <w:rFonts w:ascii="Times New Roman" w:hAnsi="Times New Roman" w:cs="Times New Roman"/>
          <w:sz w:val="28"/>
          <w:szCs w:val="28"/>
        </w:rPr>
        <w:t>.</w:t>
      </w:r>
    </w:p>
    <w:p w14:paraId="2BCEA80A" w14:textId="21104DBA" w:rsidR="00BF35AA" w:rsidRDefault="0050228B" w:rsidP="00B520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μ,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70B5E78" w14:textId="037B3512" w:rsidR="0023240D" w:rsidRDefault="00D06746" w:rsidP="00BF35AA">
      <w:pPr>
        <w:spacing w:before="160"/>
        <w:jc w:val="center"/>
      </w:pPr>
      <w:r>
        <w:fldChar w:fldCharType="begin"/>
      </w:r>
      <w:r>
        <w:instrText xml:space="preserve"> INCLUDEPICTURE "https://upload.wikimedia.org/wikipedia/commons/1/1b/Normal_distribution_pdf.png"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A1BD55" wp14:editId="019EFFFB">
            <wp:extent cx="3851031" cy="2887346"/>
            <wp:effectExtent l="0" t="0" r="0" b="0"/>
            <wp:docPr id="12" name="Рисунок 12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56" cy="292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AFA704" w14:textId="04524F6C" w:rsidR="00D06746" w:rsidRPr="00BC714E" w:rsidRDefault="009D550D" w:rsidP="00D067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Figure 7 – Norma distribution PDF</w:t>
      </w:r>
    </w:p>
    <w:p w14:paraId="719F3F3F" w14:textId="39FD895B" w:rsidR="00FC292D" w:rsidRPr="00153C1F" w:rsidRDefault="00833B60" w:rsidP="00FC292D">
      <w:pPr>
        <w:pStyle w:val="2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Estimation of random variable distribution parameters</w:t>
      </w:r>
    </w:p>
    <w:p w14:paraId="226ADFB0" w14:textId="412CF1AA" w:rsidR="00850E4D" w:rsidRDefault="00CA0E36" w:rsidP="00CA0E36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The next step is to fit parameters for above-mentioned distributions</w:t>
      </w:r>
      <w:r w:rsidR="009646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using maximum likelihood estimation and least squares method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 Figures 8 – 10 contain resulting plots.</w:t>
      </w:r>
    </w:p>
    <w:p w14:paraId="127614A4" w14:textId="3CAAFD91" w:rsidR="00850E4D" w:rsidRDefault="00850E4D" w:rsidP="00C65223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eastAsiaTheme="minorEastAsia"/>
          <w:noProof/>
          <w:color w:val="000000"/>
          <w:sz w:val="28"/>
          <w:szCs w:val="28"/>
        </w:rPr>
        <w:drawing>
          <wp:inline distT="0" distB="0" distL="0" distR="0" wp14:anchorId="5364297D" wp14:editId="633EDD69">
            <wp:extent cx="3880855" cy="25497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374" cy="25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68C3" w14:textId="584E7F45" w:rsidR="00C65223" w:rsidRPr="00C65223" w:rsidRDefault="00C65223" w:rsidP="00C008D3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Figure 8 – </w:t>
      </w:r>
      <w:r w:rsidR="00706BEF">
        <w:rPr>
          <w:rFonts w:ascii="Times New Roman" w:eastAsiaTheme="minorEastAsia" w:hAnsi="Times New Roman" w:cs="Times New Roman"/>
          <w:color w:val="000000"/>
          <w:sz w:val="28"/>
          <w:szCs w:val="28"/>
        </w:rPr>
        <w:t>Estimations of Gamma distribution using MLE and LSM</w:t>
      </w:r>
    </w:p>
    <w:p w14:paraId="17CB67B1" w14:textId="3FD62492" w:rsidR="00850E4D" w:rsidRDefault="00850E4D" w:rsidP="00FC29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45D194" w14:textId="3285DAC1" w:rsidR="00850E4D" w:rsidRDefault="00850E4D" w:rsidP="00FC29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25FC99" w14:textId="546E90EF" w:rsidR="00850E4D" w:rsidRDefault="005D0975" w:rsidP="00923F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2108BA" wp14:editId="2C1D84C7">
            <wp:extent cx="4106008" cy="25624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86" cy="25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3B61" w14:textId="79510706" w:rsidR="005D0975" w:rsidRDefault="00F14964" w:rsidP="00E75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9 – </w:t>
      </w:r>
      <w:r w:rsidR="00706BE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Estimations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06BEF">
        <w:rPr>
          <w:rFonts w:ascii="Times New Roman" w:eastAsiaTheme="minorEastAsia" w:hAnsi="Times New Roman" w:cs="Times New Roman"/>
          <w:color w:val="000000"/>
          <w:sz w:val="28"/>
          <w:szCs w:val="28"/>
        </w:rPr>
        <w:t>distribution using MLE and LSM</w:t>
      </w:r>
    </w:p>
    <w:p w14:paraId="41EA2C87" w14:textId="6DFCC128" w:rsidR="005D0975" w:rsidRDefault="00C008D3" w:rsidP="003964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12FFE" wp14:editId="11DB29F7">
            <wp:extent cx="3911673" cy="26113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138" cy="26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0EBC" w14:textId="75F61A42" w:rsidR="00E7582D" w:rsidRPr="00153C1F" w:rsidRDefault="00F34A91" w:rsidP="00E75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10 – </w:t>
      </w:r>
      <w:r w:rsidR="00706BEF">
        <w:rPr>
          <w:rFonts w:ascii="Times New Roman" w:hAnsi="Times New Roman" w:cs="Times New Roman"/>
          <w:sz w:val="28"/>
          <w:szCs w:val="28"/>
        </w:rPr>
        <w:t>Estimations of Normal distributions using MLE and LSM</w:t>
      </w:r>
    </w:p>
    <w:p w14:paraId="7D9AB928" w14:textId="2B5CF252" w:rsidR="00D06BF1" w:rsidRPr="00153C1F" w:rsidRDefault="00D06BF1" w:rsidP="00D06BF1">
      <w:pPr>
        <w:pStyle w:val="2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QQ</w:t>
      </w:r>
      <w:r w:rsidR="0094506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plots</w:t>
      </w:r>
    </w:p>
    <w:p w14:paraId="33BE3B4E" w14:textId="36BC6E16" w:rsidR="00D06BF1" w:rsidRPr="001D32C1" w:rsidRDefault="00370C36" w:rsidP="00D06BF1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C6DE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In order to check the correctness of the choice of theoretical distributions for the data, </w:t>
      </w:r>
      <w:r w:rsidR="002C6DE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we have </w:t>
      </w:r>
      <w:r w:rsidRPr="002C6DEC">
        <w:rPr>
          <w:rFonts w:ascii="Times New Roman" w:eastAsiaTheme="minorEastAsia" w:hAnsi="Times New Roman" w:cs="Times New Roman"/>
          <w:color w:val="000000"/>
          <w:sz w:val="28"/>
          <w:szCs w:val="28"/>
        </w:rPr>
        <w:t>buil</w:t>
      </w:r>
      <w:r w:rsidR="002C6DEC">
        <w:rPr>
          <w:rFonts w:ascii="Times New Roman" w:eastAsiaTheme="minorEastAsia" w:hAnsi="Times New Roman" w:cs="Times New Roman"/>
          <w:color w:val="000000"/>
          <w:sz w:val="28"/>
          <w:szCs w:val="28"/>
        </w:rPr>
        <w:t>t</w:t>
      </w:r>
      <w:r w:rsidRPr="002C6DE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quantile-quantile plots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1C33B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Figures 11 – 13 show them.</w:t>
      </w:r>
      <w:r w:rsidR="001D32C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Each figure contains plot for maximum likelihood estimation (left) and least squares method</w:t>
      </w:r>
      <w:r w:rsidR="00A7029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1D32C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(right). </w:t>
      </w:r>
      <w:r w:rsidR="00A7029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You can see that points are spread along 45-degree line. </w:t>
      </w:r>
      <w:r w:rsidR="00A70292" w:rsidRPr="00A70292">
        <w:rPr>
          <w:rFonts w:ascii="Times New Roman" w:eastAsiaTheme="minorEastAsia" w:hAnsi="Times New Roman" w:cs="Times New Roman"/>
          <w:color w:val="000000"/>
          <w:sz w:val="28"/>
          <w:szCs w:val="28"/>
        </w:rPr>
        <w:t>Which indicates the correctness of our assumptions.</w:t>
      </w:r>
    </w:p>
    <w:p w14:paraId="4F564546" w14:textId="3BAC6280" w:rsidR="003076FE" w:rsidRDefault="003076FE" w:rsidP="00D06BF1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5F4B9AB2" w14:textId="38717D4C" w:rsidR="003076FE" w:rsidRDefault="00E20D41" w:rsidP="00E20D4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4E08D0B" wp14:editId="201A33C8">
            <wp:extent cx="5287108" cy="25703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47" cy="25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0D55" w14:textId="0C1D5AE7" w:rsidR="003076FE" w:rsidRDefault="00D4436C" w:rsidP="00D443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11 – </w:t>
      </w:r>
      <w:r w:rsidR="003D2ECD">
        <w:rPr>
          <w:rFonts w:ascii="Times New Roman" w:hAnsi="Times New Roman" w:cs="Times New Roman"/>
          <w:sz w:val="28"/>
          <w:szCs w:val="28"/>
        </w:rPr>
        <w:t>QQ</w:t>
      </w:r>
      <w:r w:rsidR="00AB6B64">
        <w:rPr>
          <w:rFonts w:ascii="Times New Roman" w:hAnsi="Times New Roman" w:cs="Times New Roman"/>
          <w:sz w:val="28"/>
          <w:szCs w:val="28"/>
        </w:rPr>
        <w:t>-</w:t>
      </w:r>
      <w:r w:rsidR="003D2ECD">
        <w:rPr>
          <w:rFonts w:ascii="Times New Roman" w:hAnsi="Times New Roman" w:cs="Times New Roman"/>
          <w:sz w:val="28"/>
          <w:szCs w:val="28"/>
        </w:rPr>
        <w:t>plot</w:t>
      </w:r>
      <w:r w:rsidR="00A3739D">
        <w:rPr>
          <w:rFonts w:ascii="Times New Roman" w:hAnsi="Times New Roman" w:cs="Times New Roman"/>
          <w:sz w:val="28"/>
          <w:szCs w:val="28"/>
        </w:rPr>
        <w:t>s</w:t>
      </w:r>
      <w:r w:rsidR="003D2ECD">
        <w:rPr>
          <w:rFonts w:ascii="Times New Roman" w:hAnsi="Times New Roman" w:cs="Times New Roman"/>
          <w:sz w:val="28"/>
          <w:szCs w:val="28"/>
        </w:rPr>
        <w:t xml:space="preserve"> for the first RV “</w:t>
      </w:r>
      <w:r w:rsidR="003D2ECD" w:rsidRPr="003D2ECD">
        <w:rPr>
          <w:rFonts w:ascii="Times New Roman" w:hAnsi="Times New Roman" w:cs="Times New Roman"/>
          <w:sz w:val="28"/>
          <w:szCs w:val="28"/>
        </w:rPr>
        <w:t>Hospital beds per thousand</w:t>
      </w:r>
      <w:r w:rsidR="003D2ECD">
        <w:rPr>
          <w:rFonts w:ascii="Times New Roman" w:hAnsi="Times New Roman" w:cs="Times New Roman"/>
          <w:sz w:val="28"/>
          <w:szCs w:val="28"/>
        </w:rPr>
        <w:t>”</w:t>
      </w:r>
    </w:p>
    <w:p w14:paraId="6F9BA9F0" w14:textId="49643F6C" w:rsidR="00440F91" w:rsidRDefault="00274348" w:rsidP="00D443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F162B" wp14:editId="40925A33">
            <wp:extent cx="5312588" cy="25253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609" cy="25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F118" w14:textId="204B8440" w:rsidR="00274348" w:rsidRDefault="00274348" w:rsidP="00D443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12 – </w:t>
      </w:r>
      <w:r w:rsidR="003D2ECD">
        <w:rPr>
          <w:rFonts w:ascii="Times New Roman" w:hAnsi="Times New Roman" w:cs="Times New Roman"/>
          <w:sz w:val="28"/>
          <w:szCs w:val="28"/>
        </w:rPr>
        <w:t>QQ</w:t>
      </w:r>
      <w:r w:rsidR="00AB6B64">
        <w:rPr>
          <w:rFonts w:ascii="Times New Roman" w:hAnsi="Times New Roman" w:cs="Times New Roman"/>
          <w:sz w:val="28"/>
          <w:szCs w:val="28"/>
        </w:rPr>
        <w:t>-</w:t>
      </w:r>
      <w:r w:rsidR="003D2ECD">
        <w:rPr>
          <w:rFonts w:ascii="Times New Roman" w:hAnsi="Times New Roman" w:cs="Times New Roman"/>
          <w:sz w:val="28"/>
          <w:szCs w:val="28"/>
        </w:rPr>
        <w:t>plot</w:t>
      </w:r>
      <w:r w:rsidR="00A3739D">
        <w:rPr>
          <w:rFonts w:ascii="Times New Roman" w:hAnsi="Times New Roman" w:cs="Times New Roman"/>
          <w:sz w:val="28"/>
          <w:szCs w:val="28"/>
        </w:rPr>
        <w:t>s</w:t>
      </w:r>
      <w:r w:rsidR="003D2ECD">
        <w:rPr>
          <w:rFonts w:ascii="Times New Roman" w:hAnsi="Times New Roman" w:cs="Times New Roman"/>
          <w:sz w:val="28"/>
          <w:szCs w:val="28"/>
        </w:rPr>
        <w:t xml:space="preserve"> for the second RV “</w:t>
      </w:r>
      <w:r w:rsidR="00E22530" w:rsidRPr="00E22530">
        <w:rPr>
          <w:rFonts w:ascii="Times New Roman" w:hAnsi="Times New Roman" w:cs="Times New Roman"/>
          <w:sz w:val="28"/>
          <w:szCs w:val="28"/>
        </w:rPr>
        <w:t>Excess mortality cumulative per million</w:t>
      </w:r>
      <w:r w:rsidR="003D2ECD">
        <w:rPr>
          <w:rFonts w:ascii="Times New Roman" w:hAnsi="Times New Roman" w:cs="Times New Roman"/>
          <w:sz w:val="28"/>
          <w:szCs w:val="28"/>
        </w:rPr>
        <w:t>”</w:t>
      </w:r>
    </w:p>
    <w:p w14:paraId="0FD16206" w14:textId="6EAA2C16" w:rsidR="00F40AC0" w:rsidRDefault="00F40AC0" w:rsidP="00D44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A32C5" w14:textId="5EB750CB" w:rsidR="00F40AC0" w:rsidRDefault="003F1AE4" w:rsidP="00D443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357AF" wp14:editId="2392A435">
            <wp:extent cx="5306010" cy="26289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864" cy="26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BF61" w14:textId="6F2CE7C7" w:rsidR="009B3AD6" w:rsidRPr="00153C1F" w:rsidRDefault="00F40AC0" w:rsidP="007F4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13</w:t>
      </w:r>
      <w:r w:rsidR="001219F5">
        <w:rPr>
          <w:rFonts w:ascii="Times New Roman" w:hAnsi="Times New Roman" w:cs="Times New Roman"/>
          <w:sz w:val="28"/>
          <w:szCs w:val="28"/>
        </w:rPr>
        <w:t xml:space="preserve"> – </w:t>
      </w:r>
      <w:r w:rsidR="002A4897">
        <w:rPr>
          <w:rFonts w:ascii="Times New Roman" w:hAnsi="Times New Roman" w:cs="Times New Roman"/>
          <w:sz w:val="28"/>
          <w:szCs w:val="28"/>
        </w:rPr>
        <w:t>QQ</w:t>
      </w:r>
      <w:r w:rsidR="001219F5">
        <w:rPr>
          <w:rFonts w:ascii="Times New Roman" w:hAnsi="Times New Roman" w:cs="Times New Roman"/>
          <w:sz w:val="28"/>
          <w:szCs w:val="28"/>
        </w:rPr>
        <w:t>-</w:t>
      </w:r>
      <w:r w:rsidR="002A4897">
        <w:rPr>
          <w:rFonts w:ascii="Times New Roman" w:hAnsi="Times New Roman" w:cs="Times New Roman"/>
          <w:sz w:val="28"/>
          <w:szCs w:val="28"/>
        </w:rPr>
        <w:t>plot</w:t>
      </w:r>
      <w:r w:rsidR="005A2DE7">
        <w:rPr>
          <w:rFonts w:ascii="Times New Roman" w:hAnsi="Times New Roman" w:cs="Times New Roman"/>
          <w:sz w:val="28"/>
          <w:szCs w:val="28"/>
        </w:rPr>
        <w:t>s</w:t>
      </w:r>
      <w:r w:rsidR="002A4897">
        <w:rPr>
          <w:rFonts w:ascii="Times New Roman" w:hAnsi="Times New Roman" w:cs="Times New Roman"/>
          <w:sz w:val="28"/>
          <w:szCs w:val="28"/>
        </w:rPr>
        <w:t xml:space="preserve"> for the third RV “</w:t>
      </w:r>
      <w:r w:rsidR="002A4897" w:rsidRPr="002A4897">
        <w:rPr>
          <w:rFonts w:ascii="Times New Roman" w:hAnsi="Times New Roman" w:cs="Times New Roman"/>
          <w:sz w:val="28"/>
          <w:szCs w:val="28"/>
        </w:rPr>
        <w:t>Excess mortality cumulative</w:t>
      </w:r>
      <w:r w:rsidR="002A4897">
        <w:rPr>
          <w:rFonts w:ascii="Times New Roman" w:hAnsi="Times New Roman" w:cs="Times New Roman"/>
          <w:sz w:val="28"/>
          <w:szCs w:val="28"/>
        </w:rPr>
        <w:t>”</w:t>
      </w:r>
    </w:p>
    <w:p w14:paraId="23AA5DAC" w14:textId="623C2BA6" w:rsidR="002B0CA1" w:rsidRPr="00153C1F" w:rsidRDefault="002B0CA1" w:rsidP="002B0CA1">
      <w:pPr>
        <w:pStyle w:val="2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Statistical tests</w:t>
      </w:r>
    </w:p>
    <w:p w14:paraId="74A830A8" w14:textId="0F2A75F8" w:rsidR="00915E52" w:rsidRPr="00692FBF" w:rsidRDefault="00BA3F7B" w:rsidP="007925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544">
        <w:rPr>
          <w:rFonts w:ascii="Times New Roman" w:hAnsi="Times New Roman" w:cs="Times New Roman"/>
          <w:sz w:val="28"/>
          <w:szCs w:val="28"/>
        </w:rPr>
        <w:t xml:space="preserve">Statistical tests are also an </w:t>
      </w:r>
      <w:r w:rsidR="005A2DE7" w:rsidRPr="00E30544">
        <w:rPr>
          <w:rFonts w:ascii="Times New Roman" w:hAnsi="Times New Roman" w:cs="Times New Roman"/>
          <w:sz w:val="28"/>
          <w:szCs w:val="28"/>
        </w:rPr>
        <w:t>important criteri</w:t>
      </w:r>
      <w:r w:rsidR="005A2DE7">
        <w:rPr>
          <w:rFonts w:ascii="Times New Roman" w:hAnsi="Times New Roman" w:cs="Times New Roman"/>
          <w:sz w:val="28"/>
          <w:szCs w:val="28"/>
        </w:rPr>
        <w:t>on</w:t>
      </w:r>
      <w:r w:rsidRPr="00E30544">
        <w:rPr>
          <w:rFonts w:ascii="Times New Roman" w:hAnsi="Times New Roman" w:cs="Times New Roman"/>
          <w:sz w:val="28"/>
          <w:szCs w:val="28"/>
        </w:rPr>
        <w:t xml:space="preserve"> for testing hypotheses about the type of distribution.</w:t>
      </w:r>
      <w:r w:rsidR="002222AC">
        <w:rPr>
          <w:rFonts w:ascii="Times New Roman" w:hAnsi="Times New Roman" w:cs="Times New Roman"/>
          <w:sz w:val="28"/>
          <w:szCs w:val="28"/>
        </w:rPr>
        <w:t xml:space="preserve"> To check assumptions two tests are used – Kol</w:t>
      </w:r>
      <w:r w:rsidR="009E0F57">
        <w:rPr>
          <w:rFonts w:ascii="Times New Roman" w:hAnsi="Times New Roman" w:cs="Times New Roman"/>
          <w:sz w:val="28"/>
          <w:szCs w:val="28"/>
        </w:rPr>
        <w:t>m</w:t>
      </w:r>
      <w:r w:rsidR="002222AC">
        <w:rPr>
          <w:rFonts w:ascii="Times New Roman" w:hAnsi="Times New Roman" w:cs="Times New Roman"/>
          <w:sz w:val="28"/>
          <w:szCs w:val="28"/>
        </w:rPr>
        <w:t>ogorov</w:t>
      </w:r>
      <w:r w:rsidR="005028F0">
        <w:rPr>
          <w:rFonts w:ascii="Times New Roman" w:hAnsi="Times New Roman" w:cs="Times New Roman"/>
          <w:sz w:val="28"/>
          <w:szCs w:val="28"/>
        </w:rPr>
        <w:t xml:space="preserve"> (Table 2</w:t>
      </w:r>
      <w:r w:rsidR="007925D9">
        <w:rPr>
          <w:rFonts w:ascii="Times New Roman" w:hAnsi="Times New Roman" w:cs="Times New Roman"/>
          <w:sz w:val="28"/>
          <w:szCs w:val="28"/>
        </w:rPr>
        <w:t xml:space="preserve"> – MLE, Table 3 – LSM</w:t>
      </w:r>
      <w:r w:rsidR="005028F0">
        <w:rPr>
          <w:rFonts w:ascii="Times New Roman" w:hAnsi="Times New Roman" w:cs="Times New Roman"/>
          <w:sz w:val="28"/>
          <w:szCs w:val="28"/>
        </w:rPr>
        <w:t>)</w:t>
      </w:r>
      <w:r w:rsidR="002222AC">
        <w:rPr>
          <w:rFonts w:ascii="Times New Roman" w:hAnsi="Times New Roman" w:cs="Times New Roman"/>
          <w:sz w:val="28"/>
          <w:szCs w:val="28"/>
        </w:rPr>
        <w:t xml:space="preserve"> and </w:t>
      </w:r>
      <w:r w:rsidR="002222AC" w:rsidRPr="002222AC">
        <w:rPr>
          <w:rFonts w:ascii="Times New Roman" w:hAnsi="Times New Roman" w:cs="Times New Roman"/>
          <w:sz w:val="28"/>
          <w:szCs w:val="28"/>
        </w:rPr>
        <w:t>Cramer-von-Mises</w:t>
      </w:r>
      <w:r w:rsidR="005028F0">
        <w:rPr>
          <w:rFonts w:ascii="Times New Roman" w:hAnsi="Times New Roman" w:cs="Times New Roman"/>
          <w:sz w:val="28"/>
          <w:szCs w:val="28"/>
        </w:rPr>
        <w:t xml:space="preserve"> (Table </w:t>
      </w:r>
      <w:r w:rsidR="007925D9">
        <w:rPr>
          <w:rFonts w:ascii="Times New Roman" w:hAnsi="Times New Roman" w:cs="Times New Roman"/>
          <w:sz w:val="28"/>
          <w:szCs w:val="28"/>
        </w:rPr>
        <w:t>4 – MLE, Table 5 – LSM</w:t>
      </w:r>
      <w:r w:rsidR="005028F0">
        <w:rPr>
          <w:rFonts w:ascii="Times New Roman" w:hAnsi="Times New Roman" w:cs="Times New Roman"/>
          <w:sz w:val="28"/>
          <w:szCs w:val="28"/>
        </w:rPr>
        <w:t>)</w:t>
      </w:r>
      <w:r w:rsidR="002222AC">
        <w:rPr>
          <w:rFonts w:ascii="Times New Roman" w:hAnsi="Times New Roman" w:cs="Times New Roman"/>
          <w:sz w:val="28"/>
          <w:szCs w:val="28"/>
        </w:rPr>
        <w:t>.</w:t>
      </w:r>
      <w:r w:rsidR="00692FBF">
        <w:rPr>
          <w:rFonts w:ascii="Times New Roman" w:hAnsi="Times New Roman" w:cs="Times New Roman"/>
          <w:sz w:val="28"/>
          <w:szCs w:val="28"/>
        </w:rPr>
        <w:t xml:space="preserve"> </w:t>
      </w:r>
      <w:r w:rsidR="00692FBF" w:rsidRPr="00692FBF">
        <w:rPr>
          <w:rFonts w:ascii="Times New Roman" w:hAnsi="Times New Roman" w:cs="Times New Roman"/>
          <w:sz w:val="28"/>
          <w:szCs w:val="28"/>
        </w:rPr>
        <w:t xml:space="preserve">The result is defined assuming </w:t>
      </w:r>
      <m:oMath>
        <m:r>
          <w:rPr>
            <w:rFonts w:ascii="Cambria Math" w:hAnsi="Cambria Math" w:cs="Times New Roman"/>
            <w:sz w:val="28"/>
            <w:szCs w:val="28"/>
          </w:rPr>
          <m:t>α=0.05</m:t>
        </m:r>
      </m:oMath>
      <w:r w:rsidR="00692FB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3"/>
        <w:gridCol w:w="2122"/>
        <w:gridCol w:w="1746"/>
        <w:gridCol w:w="1747"/>
        <w:gridCol w:w="1747"/>
      </w:tblGrid>
      <w:tr w:rsidR="00DC1A6E" w14:paraId="632AD9BF" w14:textId="77777777" w:rsidTr="00DC1A6E">
        <w:tc>
          <w:tcPr>
            <w:tcW w:w="1983" w:type="dxa"/>
          </w:tcPr>
          <w:p w14:paraId="1E98B504" w14:textId="53EADC46" w:rsidR="00DC1A6E" w:rsidRDefault="00DC1A6E" w:rsidP="00915E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122" w:type="dxa"/>
          </w:tcPr>
          <w:p w14:paraId="63650B28" w14:textId="3E8ABB00" w:rsidR="00DC1A6E" w:rsidRDefault="00DC1A6E" w:rsidP="00915E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</w:t>
            </w:r>
          </w:p>
        </w:tc>
        <w:tc>
          <w:tcPr>
            <w:tcW w:w="1746" w:type="dxa"/>
          </w:tcPr>
          <w:p w14:paraId="3669D9EB" w14:textId="1BB51920" w:rsidR="00DC1A6E" w:rsidRDefault="00D56295" w:rsidP="00915E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</w:t>
            </w:r>
          </w:p>
        </w:tc>
        <w:tc>
          <w:tcPr>
            <w:tcW w:w="1747" w:type="dxa"/>
          </w:tcPr>
          <w:p w14:paraId="1926016F" w14:textId="008FF3CA" w:rsidR="00DC1A6E" w:rsidRDefault="00D56295" w:rsidP="00915E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pValue</w:t>
            </w:r>
            <w:proofErr w:type="spellEnd"/>
          </w:p>
        </w:tc>
        <w:tc>
          <w:tcPr>
            <w:tcW w:w="1747" w:type="dxa"/>
          </w:tcPr>
          <w:p w14:paraId="15D9E4CA" w14:textId="1DB1BD72" w:rsidR="00DC1A6E" w:rsidRDefault="00D56295" w:rsidP="00915E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DC1A6E" w14:paraId="46F08A7A" w14:textId="77777777" w:rsidTr="00DC1A6E">
        <w:tc>
          <w:tcPr>
            <w:tcW w:w="1983" w:type="dxa"/>
          </w:tcPr>
          <w:p w14:paraId="7DF04F59" w14:textId="07A21934" w:rsidR="00DC1A6E" w:rsidRDefault="00DC1A6E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HBpT</w:t>
            </w:r>
            <w:proofErr w:type="spellEnd"/>
          </w:p>
        </w:tc>
        <w:tc>
          <w:tcPr>
            <w:tcW w:w="2122" w:type="dxa"/>
          </w:tcPr>
          <w:p w14:paraId="0720F6CE" w14:textId="2B383111" w:rsidR="00DC1A6E" w:rsidRDefault="00DC1A6E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746" w:type="dxa"/>
          </w:tcPr>
          <w:p w14:paraId="16A8FEDA" w14:textId="22CAF467" w:rsidR="00DC1A6E" w:rsidRDefault="00D56295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0.131</m:t>
                </m:r>
              </m:oMath>
            </m:oMathPara>
          </w:p>
        </w:tc>
        <w:tc>
          <w:tcPr>
            <w:tcW w:w="1747" w:type="dxa"/>
          </w:tcPr>
          <w:p w14:paraId="606C0172" w14:textId="32EA4CDA" w:rsidR="00DC1A6E" w:rsidRDefault="00D56295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0.328</m:t>
                </m:r>
              </m:oMath>
            </m:oMathPara>
          </w:p>
        </w:tc>
        <w:tc>
          <w:tcPr>
            <w:tcW w:w="1747" w:type="dxa"/>
          </w:tcPr>
          <w:p w14:paraId="6C45A5A5" w14:textId="1EFF0F4E" w:rsidR="00DC1A6E" w:rsidRDefault="00D56295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  <w:tr w:rsidR="00DC1A6E" w14:paraId="3876766C" w14:textId="77777777" w:rsidTr="00DC1A6E">
        <w:tc>
          <w:tcPr>
            <w:tcW w:w="1983" w:type="dxa"/>
          </w:tcPr>
          <w:p w14:paraId="14FD3494" w14:textId="70AD9C6E" w:rsidR="00DC1A6E" w:rsidRDefault="00DC1A6E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EMCpM</w:t>
            </w:r>
            <w:proofErr w:type="spellEnd"/>
          </w:p>
        </w:tc>
        <w:tc>
          <w:tcPr>
            <w:tcW w:w="2122" w:type="dxa"/>
          </w:tcPr>
          <w:p w14:paraId="50D6C577" w14:textId="2FAB1971" w:rsidR="00DC1A6E" w:rsidRDefault="00DC1A6E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6" w:type="dxa"/>
          </w:tcPr>
          <w:p w14:paraId="5A624CCE" w14:textId="72BEA3AE" w:rsidR="00DC1A6E" w:rsidRDefault="00D56295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0.177</m:t>
                </m:r>
              </m:oMath>
            </m:oMathPara>
          </w:p>
        </w:tc>
        <w:tc>
          <w:tcPr>
            <w:tcW w:w="1747" w:type="dxa"/>
          </w:tcPr>
          <w:p w14:paraId="1C07B117" w14:textId="59BB8336" w:rsidR="00DC1A6E" w:rsidRDefault="00D56295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0.077</m:t>
                </m:r>
              </m:oMath>
            </m:oMathPara>
          </w:p>
        </w:tc>
        <w:tc>
          <w:tcPr>
            <w:tcW w:w="1747" w:type="dxa"/>
          </w:tcPr>
          <w:p w14:paraId="08296E3B" w14:textId="0F0D73B5" w:rsidR="00DC1A6E" w:rsidRDefault="00D56295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  <w:tr w:rsidR="00DC1A6E" w14:paraId="592DD1CF" w14:textId="77777777" w:rsidTr="00DC1A6E">
        <w:tc>
          <w:tcPr>
            <w:tcW w:w="1983" w:type="dxa"/>
          </w:tcPr>
          <w:p w14:paraId="33A9CE6C" w14:textId="4F571F2C" w:rsidR="00DC1A6E" w:rsidRDefault="00DC1A6E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</w:t>
            </w:r>
          </w:p>
        </w:tc>
        <w:tc>
          <w:tcPr>
            <w:tcW w:w="2122" w:type="dxa"/>
          </w:tcPr>
          <w:p w14:paraId="1460E020" w14:textId="76C0402F" w:rsidR="00DC1A6E" w:rsidRDefault="00DC1A6E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1746" w:type="dxa"/>
          </w:tcPr>
          <w:p w14:paraId="6382EBC3" w14:textId="2DF797E9" w:rsidR="00DC1A6E" w:rsidRDefault="00D56295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0.121</m:t>
                </m:r>
              </m:oMath>
            </m:oMathPara>
          </w:p>
        </w:tc>
        <w:tc>
          <w:tcPr>
            <w:tcW w:w="1747" w:type="dxa"/>
          </w:tcPr>
          <w:p w14:paraId="17F97C1E" w14:textId="5C6CEC8B" w:rsidR="00DC1A6E" w:rsidRDefault="00D56295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0.419</m:t>
                </m:r>
              </m:oMath>
            </m:oMathPara>
          </w:p>
        </w:tc>
        <w:tc>
          <w:tcPr>
            <w:tcW w:w="1747" w:type="dxa"/>
          </w:tcPr>
          <w:p w14:paraId="309B8443" w14:textId="121C96C9" w:rsidR="00DC1A6E" w:rsidRDefault="00D56295" w:rsidP="00311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</w:tbl>
    <w:p w14:paraId="354E020F" w14:textId="75BC4DD4" w:rsidR="00915E52" w:rsidRDefault="00814EBA" w:rsidP="00D56295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2 – </w:t>
      </w:r>
      <w:r w:rsidR="009E0F57">
        <w:rPr>
          <w:rFonts w:ascii="Times New Roman" w:hAnsi="Times New Roman" w:cs="Times New Roman"/>
          <w:sz w:val="28"/>
          <w:szCs w:val="28"/>
        </w:rPr>
        <w:t xml:space="preserve">Kolmogorov </w:t>
      </w:r>
      <w:r w:rsidR="00E672C6">
        <w:rPr>
          <w:rFonts w:ascii="Times New Roman" w:hAnsi="Times New Roman" w:cs="Times New Roman"/>
          <w:sz w:val="28"/>
          <w:szCs w:val="28"/>
        </w:rPr>
        <w:t>test for MLE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3"/>
        <w:gridCol w:w="2122"/>
        <w:gridCol w:w="1746"/>
        <w:gridCol w:w="1747"/>
        <w:gridCol w:w="1747"/>
      </w:tblGrid>
      <w:tr w:rsidR="00071B20" w14:paraId="22D176EB" w14:textId="77777777" w:rsidTr="0076190C">
        <w:tc>
          <w:tcPr>
            <w:tcW w:w="1983" w:type="dxa"/>
          </w:tcPr>
          <w:p w14:paraId="066A08F3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122" w:type="dxa"/>
          </w:tcPr>
          <w:p w14:paraId="2CE5FA84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</w:t>
            </w:r>
          </w:p>
        </w:tc>
        <w:tc>
          <w:tcPr>
            <w:tcW w:w="1746" w:type="dxa"/>
          </w:tcPr>
          <w:p w14:paraId="0DC86230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</w:t>
            </w:r>
          </w:p>
        </w:tc>
        <w:tc>
          <w:tcPr>
            <w:tcW w:w="1747" w:type="dxa"/>
          </w:tcPr>
          <w:p w14:paraId="5B6B82CF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pValue</w:t>
            </w:r>
            <w:proofErr w:type="spellEnd"/>
          </w:p>
        </w:tc>
        <w:tc>
          <w:tcPr>
            <w:tcW w:w="1747" w:type="dxa"/>
          </w:tcPr>
          <w:p w14:paraId="468621F4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071B20" w14:paraId="07F3B314" w14:textId="77777777" w:rsidTr="0076190C">
        <w:tc>
          <w:tcPr>
            <w:tcW w:w="1983" w:type="dxa"/>
          </w:tcPr>
          <w:p w14:paraId="58CBD0B7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HBpT</w:t>
            </w:r>
            <w:proofErr w:type="spellEnd"/>
          </w:p>
        </w:tc>
        <w:tc>
          <w:tcPr>
            <w:tcW w:w="2122" w:type="dxa"/>
          </w:tcPr>
          <w:p w14:paraId="1E12D0ED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746" w:type="dxa"/>
          </w:tcPr>
          <w:p w14:paraId="52E5E2C6" w14:textId="6FA2AC4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747" w:type="dxa"/>
          </w:tcPr>
          <w:p w14:paraId="58399521" w14:textId="3FCD50CC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499</m:t>
                </m:r>
              </m:oMath>
            </m:oMathPara>
          </w:p>
        </w:tc>
        <w:tc>
          <w:tcPr>
            <w:tcW w:w="1747" w:type="dxa"/>
          </w:tcPr>
          <w:p w14:paraId="341AEC9B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  <w:tr w:rsidR="00071B20" w14:paraId="6C0C0006" w14:textId="77777777" w:rsidTr="0076190C">
        <w:tc>
          <w:tcPr>
            <w:tcW w:w="1983" w:type="dxa"/>
          </w:tcPr>
          <w:p w14:paraId="2B29C5A8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EMCpM</w:t>
            </w:r>
            <w:proofErr w:type="spellEnd"/>
          </w:p>
        </w:tc>
        <w:tc>
          <w:tcPr>
            <w:tcW w:w="2122" w:type="dxa"/>
          </w:tcPr>
          <w:p w14:paraId="7C908B21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6" w:type="dxa"/>
          </w:tcPr>
          <w:p w14:paraId="50366DAB" w14:textId="25B23498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110</m:t>
                </m:r>
              </m:oMath>
            </m:oMathPara>
          </w:p>
        </w:tc>
        <w:tc>
          <w:tcPr>
            <w:tcW w:w="1747" w:type="dxa"/>
          </w:tcPr>
          <w:p w14:paraId="531A1C8D" w14:textId="4A0B7A4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550</m:t>
                </m:r>
              </m:oMath>
            </m:oMathPara>
          </w:p>
        </w:tc>
        <w:tc>
          <w:tcPr>
            <w:tcW w:w="1747" w:type="dxa"/>
          </w:tcPr>
          <w:p w14:paraId="2BC6287D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  <w:tr w:rsidR="00071B20" w14:paraId="416C0721" w14:textId="77777777" w:rsidTr="0076190C">
        <w:tc>
          <w:tcPr>
            <w:tcW w:w="1983" w:type="dxa"/>
          </w:tcPr>
          <w:p w14:paraId="2369E45C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</w:t>
            </w:r>
          </w:p>
        </w:tc>
        <w:tc>
          <w:tcPr>
            <w:tcW w:w="2122" w:type="dxa"/>
          </w:tcPr>
          <w:p w14:paraId="306A72C4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1746" w:type="dxa"/>
          </w:tcPr>
          <w:p w14:paraId="7EC19EC5" w14:textId="45EF4256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55</m:t>
                </m:r>
              </m:oMath>
            </m:oMathPara>
          </w:p>
        </w:tc>
        <w:tc>
          <w:tcPr>
            <w:tcW w:w="1747" w:type="dxa"/>
          </w:tcPr>
          <w:p w14:paraId="64F4D60A" w14:textId="1D1A0253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165</m:t>
                </m:r>
              </m:oMath>
            </m:oMathPara>
          </w:p>
        </w:tc>
        <w:tc>
          <w:tcPr>
            <w:tcW w:w="1747" w:type="dxa"/>
          </w:tcPr>
          <w:p w14:paraId="1FC41BD2" w14:textId="77777777" w:rsidR="00071B20" w:rsidRDefault="00071B20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</w:tbl>
    <w:p w14:paraId="685A4D89" w14:textId="0D62BF49" w:rsidR="00071B20" w:rsidRDefault="00071B20" w:rsidP="00071B20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E0F57">
        <w:rPr>
          <w:rFonts w:ascii="Times New Roman" w:hAnsi="Times New Roman" w:cs="Times New Roman"/>
          <w:sz w:val="28"/>
          <w:szCs w:val="28"/>
        </w:rPr>
        <w:t>Kolmogorov</w:t>
      </w:r>
      <w:r w:rsidR="009E0F57">
        <w:rPr>
          <w:rFonts w:ascii="Times New Roman" w:hAnsi="Times New Roman" w:cs="Times New Roman"/>
          <w:sz w:val="28"/>
          <w:szCs w:val="28"/>
        </w:rPr>
        <w:t xml:space="preserve"> test for LSM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3"/>
        <w:gridCol w:w="2122"/>
        <w:gridCol w:w="1746"/>
        <w:gridCol w:w="1747"/>
        <w:gridCol w:w="1747"/>
      </w:tblGrid>
      <w:tr w:rsidR="00E23E5C" w14:paraId="129239BB" w14:textId="77777777" w:rsidTr="0076190C">
        <w:tc>
          <w:tcPr>
            <w:tcW w:w="1983" w:type="dxa"/>
          </w:tcPr>
          <w:p w14:paraId="0A3FF1CB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122" w:type="dxa"/>
          </w:tcPr>
          <w:p w14:paraId="522BA46E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</w:t>
            </w:r>
          </w:p>
        </w:tc>
        <w:tc>
          <w:tcPr>
            <w:tcW w:w="1746" w:type="dxa"/>
          </w:tcPr>
          <w:p w14:paraId="6F4FE5D4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</w:t>
            </w:r>
          </w:p>
        </w:tc>
        <w:tc>
          <w:tcPr>
            <w:tcW w:w="1747" w:type="dxa"/>
          </w:tcPr>
          <w:p w14:paraId="6730D5FF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pValue</w:t>
            </w:r>
            <w:proofErr w:type="spellEnd"/>
          </w:p>
        </w:tc>
        <w:tc>
          <w:tcPr>
            <w:tcW w:w="1747" w:type="dxa"/>
          </w:tcPr>
          <w:p w14:paraId="578E8BB3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E23E5C" w14:paraId="64128D7F" w14:textId="77777777" w:rsidTr="0076190C">
        <w:tc>
          <w:tcPr>
            <w:tcW w:w="1983" w:type="dxa"/>
          </w:tcPr>
          <w:p w14:paraId="0EBD7D66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HBpT</w:t>
            </w:r>
            <w:proofErr w:type="spellEnd"/>
          </w:p>
        </w:tc>
        <w:tc>
          <w:tcPr>
            <w:tcW w:w="2122" w:type="dxa"/>
          </w:tcPr>
          <w:p w14:paraId="168069F4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746" w:type="dxa"/>
          </w:tcPr>
          <w:p w14:paraId="576D7C72" w14:textId="7E0B7824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1747" w:type="dxa"/>
          </w:tcPr>
          <w:p w14:paraId="1E4C1435" w14:textId="48620B15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506</m:t>
                </m:r>
              </m:oMath>
            </m:oMathPara>
          </w:p>
        </w:tc>
        <w:tc>
          <w:tcPr>
            <w:tcW w:w="1747" w:type="dxa"/>
          </w:tcPr>
          <w:p w14:paraId="67AFF338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  <w:tr w:rsidR="00E23E5C" w14:paraId="01428AFC" w14:textId="77777777" w:rsidTr="0076190C">
        <w:tc>
          <w:tcPr>
            <w:tcW w:w="1983" w:type="dxa"/>
          </w:tcPr>
          <w:p w14:paraId="36CB3F64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EMCpM</w:t>
            </w:r>
            <w:proofErr w:type="spellEnd"/>
          </w:p>
        </w:tc>
        <w:tc>
          <w:tcPr>
            <w:tcW w:w="2122" w:type="dxa"/>
          </w:tcPr>
          <w:p w14:paraId="2E4BBBA4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6" w:type="dxa"/>
          </w:tcPr>
          <w:p w14:paraId="2A6A5407" w14:textId="6A404709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096</m:t>
                </m:r>
              </m:oMath>
            </m:oMathPara>
          </w:p>
        </w:tc>
        <w:tc>
          <w:tcPr>
            <w:tcW w:w="1747" w:type="dxa"/>
          </w:tcPr>
          <w:p w14:paraId="4C265507" w14:textId="546580DA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604</m:t>
                </m:r>
              </m:oMath>
            </m:oMathPara>
          </w:p>
        </w:tc>
        <w:tc>
          <w:tcPr>
            <w:tcW w:w="1747" w:type="dxa"/>
          </w:tcPr>
          <w:p w14:paraId="7598C821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  <w:tr w:rsidR="00E23E5C" w14:paraId="7284C6E6" w14:textId="77777777" w:rsidTr="0076190C">
        <w:tc>
          <w:tcPr>
            <w:tcW w:w="1983" w:type="dxa"/>
          </w:tcPr>
          <w:p w14:paraId="70DA95B9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</w:t>
            </w:r>
          </w:p>
        </w:tc>
        <w:tc>
          <w:tcPr>
            <w:tcW w:w="2122" w:type="dxa"/>
          </w:tcPr>
          <w:p w14:paraId="0CAED28C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1746" w:type="dxa"/>
          </w:tcPr>
          <w:p w14:paraId="29CFF8F0" w14:textId="5347AD34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59</m:t>
                </m:r>
              </m:oMath>
            </m:oMathPara>
          </w:p>
        </w:tc>
        <w:tc>
          <w:tcPr>
            <w:tcW w:w="1747" w:type="dxa"/>
          </w:tcPr>
          <w:p w14:paraId="2A8DCBE2" w14:textId="503C2549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366</m:t>
                </m:r>
              </m:oMath>
            </m:oMathPara>
          </w:p>
        </w:tc>
        <w:tc>
          <w:tcPr>
            <w:tcW w:w="1747" w:type="dxa"/>
          </w:tcPr>
          <w:p w14:paraId="1CD35586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</w:tbl>
    <w:p w14:paraId="6ACF61DC" w14:textId="67CC22F0" w:rsidR="00E23E5C" w:rsidRDefault="00E23E5C" w:rsidP="00E23E5C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2 – </w:t>
      </w:r>
      <w:r w:rsidR="009E0F57" w:rsidRPr="002222AC">
        <w:rPr>
          <w:rFonts w:ascii="Times New Roman" w:hAnsi="Times New Roman" w:cs="Times New Roman"/>
          <w:sz w:val="28"/>
          <w:szCs w:val="28"/>
        </w:rPr>
        <w:t>Cramer-von-Mises</w:t>
      </w:r>
      <w:r w:rsidR="009E0F57">
        <w:rPr>
          <w:rFonts w:ascii="Times New Roman" w:hAnsi="Times New Roman" w:cs="Times New Roman"/>
          <w:sz w:val="28"/>
          <w:szCs w:val="28"/>
        </w:rPr>
        <w:t xml:space="preserve"> for MLE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3"/>
        <w:gridCol w:w="2122"/>
        <w:gridCol w:w="1746"/>
        <w:gridCol w:w="1747"/>
        <w:gridCol w:w="1747"/>
      </w:tblGrid>
      <w:tr w:rsidR="00E23E5C" w14:paraId="615BAA6F" w14:textId="77777777" w:rsidTr="0076190C">
        <w:tc>
          <w:tcPr>
            <w:tcW w:w="1983" w:type="dxa"/>
          </w:tcPr>
          <w:p w14:paraId="30EA1BF3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122" w:type="dxa"/>
          </w:tcPr>
          <w:p w14:paraId="203F09D4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</w:t>
            </w:r>
          </w:p>
        </w:tc>
        <w:tc>
          <w:tcPr>
            <w:tcW w:w="1746" w:type="dxa"/>
          </w:tcPr>
          <w:p w14:paraId="2D68C79C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</w:t>
            </w:r>
          </w:p>
        </w:tc>
        <w:tc>
          <w:tcPr>
            <w:tcW w:w="1747" w:type="dxa"/>
          </w:tcPr>
          <w:p w14:paraId="27BE6AFD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pValue</w:t>
            </w:r>
            <w:proofErr w:type="spellEnd"/>
          </w:p>
        </w:tc>
        <w:tc>
          <w:tcPr>
            <w:tcW w:w="1747" w:type="dxa"/>
          </w:tcPr>
          <w:p w14:paraId="4F1B320B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E23E5C" w14:paraId="449B5F40" w14:textId="77777777" w:rsidTr="0076190C">
        <w:tc>
          <w:tcPr>
            <w:tcW w:w="1983" w:type="dxa"/>
          </w:tcPr>
          <w:p w14:paraId="14A64762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HBpT</w:t>
            </w:r>
            <w:proofErr w:type="spellEnd"/>
          </w:p>
        </w:tc>
        <w:tc>
          <w:tcPr>
            <w:tcW w:w="2122" w:type="dxa"/>
          </w:tcPr>
          <w:p w14:paraId="4A0D3306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746" w:type="dxa"/>
          </w:tcPr>
          <w:p w14:paraId="776B3E66" w14:textId="23CB50EE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063</m:t>
                </m:r>
              </m:oMath>
            </m:oMathPara>
          </w:p>
        </w:tc>
        <w:tc>
          <w:tcPr>
            <w:tcW w:w="1747" w:type="dxa"/>
          </w:tcPr>
          <w:p w14:paraId="6845CB5C" w14:textId="20E1D54E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800</m:t>
                </m:r>
              </m:oMath>
            </m:oMathPara>
          </w:p>
        </w:tc>
        <w:tc>
          <w:tcPr>
            <w:tcW w:w="1747" w:type="dxa"/>
          </w:tcPr>
          <w:p w14:paraId="58976F72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  <w:tr w:rsidR="00E23E5C" w14:paraId="4CF4CC5E" w14:textId="77777777" w:rsidTr="0076190C">
        <w:tc>
          <w:tcPr>
            <w:tcW w:w="1983" w:type="dxa"/>
          </w:tcPr>
          <w:p w14:paraId="17A1F73D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EMCpM</w:t>
            </w:r>
            <w:proofErr w:type="spellEnd"/>
          </w:p>
        </w:tc>
        <w:tc>
          <w:tcPr>
            <w:tcW w:w="2122" w:type="dxa"/>
          </w:tcPr>
          <w:p w14:paraId="3B96A299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6" w:type="dxa"/>
          </w:tcPr>
          <w:p w14:paraId="1CE88D58" w14:textId="574C4434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074</m:t>
                </m:r>
              </m:oMath>
            </m:oMathPara>
          </w:p>
        </w:tc>
        <w:tc>
          <w:tcPr>
            <w:tcW w:w="1747" w:type="dxa"/>
          </w:tcPr>
          <w:p w14:paraId="20832091" w14:textId="1C6B5024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1747" w:type="dxa"/>
          </w:tcPr>
          <w:p w14:paraId="61852BF9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  <w:tr w:rsidR="00E23E5C" w14:paraId="6E173713" w14:textId="77777777" w:rsidTr="0076190C">
        <w:tc>
          <w:tcPr>
            <w:tcW w:w="1983" w:type="dxa"/>
          </w:tcPr>
          <w:p w14:paraId="665114FA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9B9">
              <w:rPr>
                <w:rFonts w:ascii="Times New Roman" w:hAnsi="Times New Roman" w:cs="Times New Roman"/>
                <w:sz w:val="24"/>
                <w:szCs w:val="24"/>
              </w:rPr>
              <w:t>EMC</w:t>
            </w:r>
          </w:p>
        </w:tc>
        <w:tc>
          <w:tcPr>
            <w:tcW w:w="2122" w:type="dxa"/>
          </w:tcPr>
          <w:p w14:paraId="4F9EAB10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1746" w:type="dxa"/>
          </w:tcPr>
          <w:p w14:paraId="15156267" w14:textId="79E65123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33</m:t>
                </m:r>
              </m:oMath>
            </m:oMathPara>
          </w:p>
        </w:tc>
        <w:tc>
          <w:tcPr>
            <w:tcW w:w="1747" w:type="dxa"/>
          </w:tcPr>
          <w:p w14:paraId="706CB7DF" w14:textId="0A58E6CC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49</m:t>
                </m:r>
              </m:oMath>
            </m:oMathPara>
          </w:p>
        </w:tc>
        <w:tc>
          <w:tcPr>
            <w:tcW w:w="1747" w:type="dxa"/>
          </w:tcPr>
          <w:p w14:paraId="15D6D788" w14:textId="77777777" w:rsidR="00E23E5C" w:rsidRDefault="00E23E5C" w:rsidP="00761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Passed</w:t>
            </w:r>
          </w:p>
        </w:tc>
      </w:tr>
    </w:tbl>
    <w:p w14:paraId="0BA8B65D" w14:textId="5B08B36F" w:rsidR="00E23E5C" w:rsidRDefault="00E23E5C" w:rsidP="00E23E5C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3 – </w:t>
      </w:r>
      <w:r w:rsidR="009E0F57" w:rsidRPr="002222AC">
        <w:rPr>
          <w:rFonts w:ascii="Times New Roman" w:hAnsi="Times New Roman" w:cs="Times New Roman"/>
          <w:sz w:val="28"/>
          <w:szCs w:val="28"/>
        </w:rPr>
        <w:t>Cramer-von-Mises</w:t>
      </w:r>
      <w:r w:rsidR="009E0F57">
        <w:rPr>
          <w:rFonts w:ascii="Times New Roman" w:hAnsi="Times New Roman" w:cs="Times New Roman"/>
          <w:sz w:val="28"/>
          <w:szCs w:val="28"/>
        </w:rPr>
        <w:t xml:space="preserve"> for LSM</w:t>
      </w:r>
    </w:p>
    <w:p w14:paraId="43ED71C4" w14:textId="0732545B" w:rsidR="00814EBA" w:rsidRDefault="00814EBA" w:rsidP="00814E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DAECF8" w14:textId="77777777" w:rsidR="00814EBA" w:rsidRPr="00E30544" w:rsidRDefault="00814EBA" w:rsidP="00814E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0531DD" w14:textId="5056CB45" w:rsidR="00A45FF2" w:rsidRDefault="00A45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0002A" w14:textId="0184082A" w:rsidR="00FF24BF" w:rsidRPr="00096CDB" w:rsidRDefault="00A45FF2">
      <w:pPr>
        <w:jc w:val="both"/>
        <w:rPr>
          <w:b/>
        </w:rPr>
      </w:pPr>
      <w:r w:rsidRPr="00096CD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Append</w:t>
      </w:r>
      <w:r w:rsidR="00BB70F5" w:rsidRPr="00096CDB">
        <w:rPr>
          <w:rFonts w:ascii="Times New Roman" w:eastAsia="Times New Roman" w:hAnsi="Times New Roman" w:cs="Times New Roman"/>
          <w:b/>
          <w:sz w:val="28"/>
          <w:szCs w:val="28"/>
        </w:rPr>
        <w:t>ix</w:t>
      </w:r>
    </w:p>
    <w:p w14:paraId="0000002B" w14:textId="747FF2BE" w:rsidR="00FF24BF" w:rsidRDefault="00FF24BF">
      <w:pPr>
        <w:jc w:val="both"/>
        <w:rPr>
          <w:b/>
        </w:rPr>
      </w:pPr>
    </w:p>
    <w:p w14:paraId="4EFFDFD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#!/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usr/bin/env python</w:t>
      </w:r>
    </w:p>
    <w:p w14:paraId="493A87D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coding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: utf-8</w:t>
      </w:r>
    </w:p>
    <w:p w14:paraId="657AAD1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E4FC8C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 Lab 1</w:t>
      </w:r>
    </w:p>
    <w:p w14:paraId="45D5C68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52DA27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1]:</w:t>
      </w:r>
    </w:p>
    <w:p w14:paraId="32BDF03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BB5510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5F2A50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matplotlib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as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mpl</w:t>
      </w:r>
      <w:proofErr w:type="spellEnd"/>
    </w:p>
    <w:p w14:paraId="38B2DB4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matplotlib.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as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</w:t>
      </w:r>
      <w:proofErr w:type="spellEnd"/>
    </w:p>
    <w:p w14:paraId="40943BA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numpy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as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np</w:t>
      </w:r>
    </w:p>
    <w:p w14:paraId="11C0E98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pandas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as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pd</w:t>
      </w:r>
    </w:p>
    <w:p w14:paraId="30CBCFE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scipy.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stats</w:t>
      </w:r>
      <w:proofErr w:type="spellEnd"/>
      <w:proofErr w:type="gramEnd"/>
    </w:p>
    <w:p w14:paraId="15F3FEC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from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scipy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optimize</w:t>
      </w:r>
    </w:p>
    <w:p w14:paraId="4C80F52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from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scipy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stats</w:t>
      </w:r>
    </w:p>
    <w:p w14:paraId="0A4A88A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from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scipy.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stats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distributions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gamma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expon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norm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chi2</w:t>
      </w:r>
    </w:p>
    <w:p w14:paraId="686854B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seaborn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as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sns</w:t>
      </w:r>
      <w:proofErr w:type="spellEnd"/>
    </w:p>
    <w:p w14:paraId="0585D9B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from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IPython.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display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Math</w:t>
      </w:r>
    </w:p>
    <w:p w14:paraId="7AFE7CB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from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functools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partial</w:t>
      </w:r>
    </w:p>
    <w:p w14:paraId="1003C25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B43444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E9EDB8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 Step 1. Choose subsample with main variables for your further analysis</w:t>
      </w:r>
    </w:p>
    <w:p w14:paraId="0F591A4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8519A7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2]:</w:t>
      </w:r>
    </w:p>
    <w:p w14:paraId="1D9E9E9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935FF6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793433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path_to_file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'/opt/notebooks/owid-covid-data.csv'</w:t>
      </w:r>
    </w:p>
    <w:p w14:paraId="4786956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source_df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pd.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read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path_to_file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1E9D5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E879F7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df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source_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df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hospital_beds_per_thousand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excess_mortality_cumulative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excess_mortality_cumulative_per_million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DC143C"/>
          <w:sz w:val="21"/>
          <w:szCs w:val="21"/>
        </w:rPr>
        <w:t>copy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dropna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3FCCE2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47C892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8A75E3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3]:</w:t>
      </w:r>
    </w:p>
    <w:p w14:paraId="67D70A4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FB2F20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EFBF06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df.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head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417A0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4F4232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4F4A41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 Step 2. You need to make a non-parametric estimation of PDF in form of histogram and using kernel density function (or probability law in case of discrete RV).</w:t>
      </w:r>
    </w:p>
    <w:p w14:paraId="6848174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0B170E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4]:</w:t>
      </w:r>
    </w:p>
    <w:p w14:paraId="2246438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C98C56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BD96E2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from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scipy.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stats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kde</w:t>
      </w:r>
      <w:proofErr w:type="spellEnd"/>
    </w:p>
    <w:p w14:paraId="2F63024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45AC47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kernel_density_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estimation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bins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292FFA4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density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kde.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gaussian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_kde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A2131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xgrid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C45A1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mpl.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rcParams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figure.dpi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100</w:t>
      </w:r>
    </w:p>
    <w:p w14:paraId="0BC1D9D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bins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bins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density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CDBAC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xgrid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density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xgrid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'r-'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8369A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57984E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lastRenderedPageBreak/>
        <w:t> </w:t>
      </w:r>
    </w:p>
    <w:p w14:paraId="51EBC20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Hospital beds per thousand</w:t>
      </w:r>
    </w:p>
    <w:p w14:paraId="5C80083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6C83F9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5]:</w:t>
      </w:r>
    </w:p>
    <w:p w14:paraId="3B3C1EE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C7A73B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0B5E74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beds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df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hospital_beds_per_thousand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D75962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30E6BC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B4A674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6]:</w:t>
      </w:r>
    </w:p>
    <w:p w14:paraId="2068AD1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AC4275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225F6F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kernel_density_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estimation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81459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B56969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3DC9B5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Excess mortality cumulative per million</w:t>
      </w:r>
    </w:p>
    <w:p w14:paraId="5140C18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C4E5A1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7]:</w:t>
      </w:r>
    </w:p>
    <w:p w14:paraId="24E25D8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B2BAB1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550368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df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excess_mortality_cumulative_per_million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gramStart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dropna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1498FD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E203C6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5B9A9E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8]:</w:t>
      </w:r>
    </w:p>
    <w:p w14:paraId="4EB72FF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4B83A5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AA4435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kernel_density_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estimation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B7A7C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2AD962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8671E5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### </w:t>
      </w:r>
      <w:proofErr w:type="spell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Exces</w:t>
      </w:r>
      <w:proofErr w:type="spell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mortality cumulative</w:t>
      </w:r>
    </w:p>
    <w:p w14:paraId="5704530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BF17EA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9]:</w:t>
      </w:r>
    </w:p>
    <w:p w14:paraId="5A9450A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6E66F1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1413C3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df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excess_mortality_cumulative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gramStart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dropna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EB103C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-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7EA6FF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7D6109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A46B9E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10]:</w:t>
      </w:r>
    </w:p>
    <w:p w14:paraId="3657DA4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35D57B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EFBE33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kernel_density_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estimation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48DB5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612BBE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7C00C3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 Step 3. You need to make an estimation of order statistics and represent them as "box with whiskers" plot.</w:t>
      </w:r>
    </w:p>
    <w:p w14:paraId="6DA0D49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E08C3C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11]:</w:t>
      </w:r>
    </w:p>
    <w:p w14:paraId="414B8D2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A73AFB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32809E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pd.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DataFrame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0211567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6E2DC6E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'Hospital beds per thousand (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HBpT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)'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median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75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6D3458F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'Excess mortality cumulative per million (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)'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median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75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0C45225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'Excess mortality cumulative (EMC)'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median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75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343492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lastRenderedPageBreak/>
        <w:t xml:space="preserve"> 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57597BE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columns</w:t>
      </w:r>
      <w:proofErr w:type="gramStart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'Random Variable'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'min'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'max'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'mean'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'variance'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'median'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'Q1'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'Q3'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EF37C5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F55E7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935945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788550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12]:</w:t>
      </w:r>
    </w:p>
    <w:p w14:paraId="3432A05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53E2FA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DB6F1C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beds_norm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beds -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E6676E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emc_norm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-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BEB347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emcpm_norm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-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948587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777106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DBDB96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13]:</w:t>
      </w:r>
    </w:p>
    <w:p w14:paraId="227D964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6FB0C1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80CAB1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fig1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ax1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subplots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dpi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120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0BB90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subplots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_adjust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wspace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0.4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C5A26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ax1.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boxplot(</w:t>
      </w:r>
    </w:p>
    <w:p w14:paraId="35F3012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_norm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emc_norm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emcpm_norm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467F616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labels</w:t>
      </w:r>
      <w:proofErr w:type="gramStart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HBpT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'EMC'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1FC85D0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showfliers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False</w:t>
      </w:r>
    </w:p>
    <w:p w14:paraId="64A66AC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5B30D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86D1B5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ax2.boxplot(</w:t>
      </w:r>
    </w:p>
    <w:p w14:paraId="1CBFC3A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  (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(), </w:t>
      </w:r>
      <w:proofErr w:type="spell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emca</w:t>
      </w:r>
      <w:proofErr w:type="spell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),</w:t>
      </w:r>
    </w:p>
    <w:p w14:paraId="03C0F99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    labels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=(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'', 'EMCA'),</w:t>
      </w:r>
    </w:p>
    <w:p w14:paraId="1D32EFB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    </w:t>
      </w:r>
      <w:proofErr w:type="spell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showfliers</w:t>
      </w:r>
      <w:proofErr w:type="spell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=False</w:t>
      </w:r>
    </w:p>
    <w:p w14:paraId="46240B1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)</w:t>
      </w:r>
    </w:p>
    <w:p w14:paraId="6FCB2F2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0DBC56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A31C88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 Step 4. Find one or several theoretical distributions that could describe your sample on a basis of non-parametric analysis results</w:t>
      </w:r>
    </w:p>
    <w:p w14:paraId="12E6CC6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B3C010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Hospital beds per thousand</w:t>
      </w:r>
    </w:p>
    <w:p w14:paraId="07FF53B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</w:p>
    <w:p w14:paraId="693A55F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It seems like a **gamma distribution**:</w:t>
      </w:r>
    </w:p>
    <w:p w14:paraId="7E01969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</w:p>
    <w:p w14:paraId="1DFAE3D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$$x \sim \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text{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Gamma}(\alpha, \beta) = \frac{\beta^{\alpha}x^{\alpha-1}e^{-\beta x}}{\Gamma(\alpha)}$$</w:t>
      </w:r>
    </w:p>
    <w:p w14:paraId="3D047A5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FD71CE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Excess mortality cumulative per million</w:t>
      </w:r>
    </w:p>
    <w:p w14:paraId="2A7C789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</w:p>
    <w:p w14:paraId="042B65B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It seems like a **chi-squared** distribution</w:t>
      </w:r>
    </w:p>
    <w:p w14:paraId="0FE9F90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E03F37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Excess mortality cumulative</w:t>
      </w:r>
    </w:p>
    <w:p w14:paraId="18A0C9B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</w:p>
    <w:p w14:paraId="6B6854D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It seems like a **Normal distribution**.</w:t>
      </w:r>
    </w:p>
    <w:p w14:paraId="1C8C902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78226E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 Step 5. Estimate parameters of chosen distributions using methods of maximum likelihood and least squares method</w:t>
      </w:r>
    </w:p>
    <w:p w14:paraId="371BD28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169222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14]:</w:t>
      </w:r>
    </w:p>
    <w:p w14:paraId="794FC4B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43BD56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676168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lsm_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loss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func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params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7B49F6A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space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0.01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0.95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89444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quantile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quantile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space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0E4F1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quantile_approximation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func.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ppf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space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*params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FDB8C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3A7127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lastRenderedPageBreak/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return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quantile -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quantile_approximation</w:t>
      </w:r>
      <w:proofErr w:type="spellEnd"/>
    </w:p>
    <w:p w14:paraId="2B7D684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5174DD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A11A18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Hospital beds per thousand</w:t>
      </w:r>
    </w:p>
    <w:p w14:paraId="416E4D8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FA1D2B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Maximum likelihood method</w:t>
      </w:r>
    </w:p>
    <w:p w14:paraId="3E1DB50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4B6EC1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15]:</w:t>
      </w:r>
    </w:p>
    <w:p w14:paraId="488C15A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128A08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EA45A7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beds_mle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gamma.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fit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method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'MLE'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2ED91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A4A8BF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beds_mle</w:t>
      </w:r>
      <w:proofErr w:type="spellEnd"/>
    </w:p>
    <w:p w14:paraId="08E74E7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CB990E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5F9DDA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Least squares method</w:t>
      </w:r>
    </w:p>
    <w:p w14:paraId="3DB9AF7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78DCAA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16]:</w:t>
      </w:r>
    </w:p>
    <w:p w14:paraId="35A4B27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A5EC5B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0D2B79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beds_lsm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optimize.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least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_squares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partial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lsm_loss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gamma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beds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1.0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1.0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1.0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</w:p>
    <w:p w14:paraId="5EDA271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219CA4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271355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17]:</w:t>
      </w:r>
    </w:p>
    <w:p w14:paraId="2C1761A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8094B5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79BE0A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beds_lsm</w:t>
      </w:r>
      <w:proofErr w:type="spellEnd"/>
    </w:p>
    <w:p w14:paraId="720672A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C68966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35DE5D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39]:</w:t>
      </w:r>
    </w:p>
    <w:p w14:paraId="544885B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D3F627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3B0B7D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from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scipy.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stats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distributions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gamma</w:t>
      </w:r>
    </w:p>
    <w:p w14:paraId="2D8A43E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C5C75C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mpl.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rcParams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figure.dpi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100</w:t>
      </w:r>
    </w:p>
    <w:p w14:paraId="721EF9E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bins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density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651B7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14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gamma.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pdf(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14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beds_mle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label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'MLE'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DC298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14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gamma.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pdf(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14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beds_lsm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label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'LSM'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31225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spellStart"/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plt.title</w:t>
      </w:r>
      <w:proofErr w:type="spellEnd"/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('</w:t>
      </w:r>
      <w:proofErr w:type="spell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Paramters</w:t>
      </w:r>
      <w:proofErr w:type="spell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estimation for "Hospital beds per thousand" feature')</w:t>
      </w:r>
    </w:p>
    <w:p w14:paraId="62FE38D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legend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DD791E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20455A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B56DD9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Excess mortality cumulative per million</w:t>
      </w:r>
    </w:p>
    <w:p w14:paraId="2E80596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CF292F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Maximum likelihood method</w:t>
      </w:r>
    </w:p>
    <w:p w14:paraId="50FC0F2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0DF133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19]:</w:t>
      </w:r>
    </w:p>
    <w:p w14:paraId="38F0944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07507F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4BE591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emcpm_mle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chi2.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fit(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method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'MLE'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6D2F4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8BAE32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emcpm_mle</w:t>
      </w:r>
      <w:proofErr w:type="spellEnd"/>
    </w:p>
    <w:p w14:paraId="74A883F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FDA804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C78FC6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Least squares method</w:t>
      </w:r>
    </w:p>
    <w:p w14:paraId="487749E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35A874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20]:</w:t>
      </w:r>
    </w:p>
    <w:p w14:paraId="63043AE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lastRenderedPageBreak/>
        <w:t> </w:t>
      </w:r>
    </w:p>
    <w:p w14:paraId="3455A6A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4E67D7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emcpm_lsm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optimize.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least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_squares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partial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lsm_loss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chi2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1.0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1.0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1.0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</w:p>
    <w:p w14:paraId="2967947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5B89F5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6C4650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21]:</w:t>
      </w:r>
    </w:p>
    <w:p w14:paraId="07639FE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3F9E77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53085F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emcpm_lsm</w:t>
      </w:r>
      <w:proofErr w:type="spellEnd"/>
    </w:p>
    <w:p w14:paraId="618FF2C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A618FF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BDDB2A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40]:</w:t>
      </w:r>
    </w:p>
    <w:p w14:paraId="431A9C8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EF409A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322923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mpl.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rcParams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figure.dpi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100</w:t>
      </w:r>
    </w:p>
    <w:p w14:paraId="004F7C3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bins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35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density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5DA4C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space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200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87026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space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chi2.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pdf(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space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emcpm_mle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label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'MLE'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73A2F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space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chi2.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pdf(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space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emcpm_lsm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label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'LSM'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3F88D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legend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C71EE5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9D191B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7CFFB1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Excess mortality cumulative</w:t>
      </w:r>
    </w:p>
    <w:p w14:paraId="70E1550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F8726E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Maximum likelihood method</w:t>
      </w:r>
    </w:p>
    <w:p w14:paraId="4EEBA15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09A50E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23]:</w:t>
      </w:r>
    </w:p>
    <w:p w14:paraId="7B1E081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A28CB8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A1488A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emc_mle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norm.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fit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method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'MLE'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CB589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413791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emc_mle</w:t>
      </w:r>
      <w:proofErr w:type="spellEnd"/>
    </w:p>
    <w:p w14:paraId="6A19636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B0891B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2CBAF2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Least squares method</w:t>
      </w:r>
    </w:p>
    <w:p w14:paraId="1B0BBE6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C93DDE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24]:</w:t>
      </w:r>
    </w:p>
    <w:p w14:paraId="3FB44C5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2E0AD2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05E551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emc_lsm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scipy.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optimize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least_squares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partial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lsm_loss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norm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1.0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1.0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</w:p>
    <w:p w14:paraId="3DF3B44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95876A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1CCFDA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25]:</w:t>
      </w:r>
    </w:p>
    <w:p w14:paraId="102C85E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718CCC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D749F1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emc_lsm</w:t>
      </w:r>
      <w:proofErr w:type="spellEnd"/>
    </w:p>
    <w:p w14:paraId="6E0758E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AEA1D7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27A053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41]:</w:t>
      </w:r>
    </w:p>
    <w:p w14:paraId="4E273A1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1ED65A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B612F2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mpl.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rcParams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figure.dpi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100</w:t>
      </w:r>
    </w:p>
    <w:p w14:paraId="7A59C3B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bins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density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B5AB8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space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-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200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8148E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space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norm.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pdf(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space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emc_mle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label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'MLE'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D6CC5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space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norm.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pdf(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space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emc_lsm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label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'LSM'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69FA3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legend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9B0532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C72530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8E85AA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lastRenderedPageBreak/>
        <w:t># ## Step 6. Validate your estimated parameters using QQ biplots</w:t>
      </w:r>
    </w:p>
    <w:p w14:paraId="64E9D4F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99ADE1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45]:</w:t>
      </w:r>
    </w:p>
    <w:p w14:paraId="45470F9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22D073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47AA52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from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DC143C"/>
          <w:sz w:val="21"/>
          <w:szCs w:val="21"/>
        </w:rPr>
        <w:t>math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sqrt</w:t>
      </w:r>
    </w:p>
    <w:p w14:paraId="101E3FF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388405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Calculating confidence intervals for 25%, 50% and 75% quantiles</w:t>
      </w:r>
    </w:p>
    <w:p w14:paraId="4D1A2FF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intervals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00AFCEA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95% quantile of Gaussian distribution</w:t>
      </w:r>
    </w:p>
    <w:p w14:paraId="7397E36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norm_q95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scipy.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stats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norm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ppf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0.95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FB3D6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kernel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scipy.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stats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gaussian_kde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70A31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D2C918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p25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data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&lt;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D8A7E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sigma25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sqrt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p25 *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- p25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kernel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FAE7FB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p50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data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&lt;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677DA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sigma50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sqrt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p50 *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- p50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kernel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14C638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p75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data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&lt;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92450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sigma75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sqrt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p75 *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- p75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/ kernel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86EC60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CAEF18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conf_q25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norm_q95 * sigma25</w:t>
      </w:r>
    </w:p>
    <w:p w14:paraId="2E738CE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conf_q50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norm_q95 * sigma50</w:t>
      </w:r>
    </w:p>
    <w:p w14:paraId="21F02AE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conf_q75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norm_q95 * sigma75</w:t>
      </w:r>
    </w:p>
    <w:p w14:paraId="15AA4B8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120B76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return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conf_q25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conf_q50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conf_q75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F282B0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307921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qq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theoretical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feature_name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method_name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347D7C4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RU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ru-RU"/>
        </w:rPr>
        <w:t xml:space="preserve"># Построение </w:t>
      </w:r>
      <w:proofErr w:type="spell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ru-RU"/>
        </w:rPr>
        <w:t>квантильного</w:t>
      </w:r>
      <w:proofErr w:type="spell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ru-RU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ru-RU"/>
        </w:rPr>
        <w:t>биплота</w:t>
      </w:r>
      <w:proofErr w:type="spell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ru-RU"/>
        </w:rPr>
        <w:t xml:space="preserve"> для двух случайных величин</w:t>
      </w:r>
    </w:p>
    <w:p w14:paraId="4D15F23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  <w:lang w:val="ru-RU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figure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figsize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6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6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DFAA8F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431A66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percs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100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21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CAD6D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qn_first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percs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A0491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qn_second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theoretical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percs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20316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912F0A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min_qn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qn_first.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qn_second.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()])</w:t>
      </w:r>
    </w:p>
    <w:p w14:paraId="66A86E5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max_qn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qn_first.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qn_second.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()])</w:t>
      </w:r>
    </w:p>
    <w:p w14:paraId="669E211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x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min_qn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max_qn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67C07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64EE0D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qn_first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qn_second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""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marker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"o"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markersize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6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150CA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plot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x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color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"k"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"--"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93F78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'Data'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8BD61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ylabel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'Theoretical'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A1780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xlim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min_qn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max_qn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486F43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ylim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min_qn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max_qn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854DBD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grid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82C7D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639127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conf_first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intervals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qn_first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86422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conf_second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intervals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theoretical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qn_first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A4099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B0FB2C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conf_first_list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[]</w:t>
      </w:r>
    </w:p>
    <w:p w14:paraId="144A517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conf_second_list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[]</w:t>
      </w:r>
    </w:p>
    <w:p w14:paraId="0224F00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for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element1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element2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in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gram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zip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conf_first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conf_second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5E19A25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conf_first_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list.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append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element1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760DB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conf_second_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list.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append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element2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3F83C9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538EE9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RU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ru-RU"/>
        </w:rPr>
        <w:t># Добавление доверительных интервалов на график</w:t>
      </w:r>
    </w:p>
    <w:p w14:paraId="5425846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RU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  <w:lang w:val="ru-RU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  <w:lang w:val="ru-RU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errorbar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</w:p>
    <w:p w14:paraId="3E56093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  <w:lang w:val="ru-RU"/>
        </w:rPr>
        <w:t xml:space="preserve">        </w:t>
      </w: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[25%, 50%, 75%]</w:t>
      </w:r>
    </w:p>
    <w:p w14:paraId="05AC3EA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lastRenderedPageBreak/>
        <w:t xml:space="preserve">     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75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3BEB4A1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theoretical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theoretical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np.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percentile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theoretical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75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4C85C5D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xerr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conf_first_list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4302D9F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yerr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conf_second_list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5F718A7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ls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'none'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21D8C82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capsize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3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14823A8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elinewidth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2</w:t>
      </w:r>
    </w:p>
    <w:p w14:paraId="630B609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8693F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3E773A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method_name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4B957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plt.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show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BB2F0D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ACE61C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A8A5B9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Hospital beds per thousand</w:t>
      </w:r>
    </w:p>
    <w:p w14:paraId="08E9C97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BE39B6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Maximum likelihood method</w:t>
      </w:r>
    </w:p>
    <w:p w14:paraId="35CC78F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04A1D7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46]:</w:t>
      </w:r>
    </w:p>
    <w:p w14:paraId="3659F1E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3A19B7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9D6BC3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beds_theoretical_mle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gamma.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rvs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beds_mle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size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E0041F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qq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beds_theoretical_mle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'Hospital beds per thousand'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'MLE'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F0218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942649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31927E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Least squares method</w:t>
      </w:r>
    </w:p>
    <w:p w14:paraId="371CB43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33A800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47]:</w:t>
      </w:r>
    </w:p>
    <w:p w14:paraId="564DF1B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73EF8A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5D5420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beds_theoretical_lsm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gamma.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rvs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beds_lsm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size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153FFC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qq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beds_theoretical_lsm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'Hospital beds per thousand'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'LSM'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89712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9C7C86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05FF76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Excess mortality cumulative per million</w:t>
      </w:r>
    </w:p>
    <w:p w14:paraId="7CA2F81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3157E9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Maximum likelihood method</w:t>
      </w:r>
    </w:p>
    <w:p w14:paraId="3AA6AAC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6F3073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48]:</w:t>
      </w:r>
    </w:p>
    <w:p w14:paraId="546877C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6C92E3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EFE008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emcpm_theoretical_mle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chi2.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rvs(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emcpm_mle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size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166A55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qq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emcpm_theoretical_mle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'Excess mortality cumulative per million'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'MLE'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E0D45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13EE52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4E8B61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Least squares method</w:t>
      </w:r>
    </w:p>
    <w:p w14:paraId="4E9E9CC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5F1260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49]:</w:t>
      </w:r>
    </w:p>
    <w:p w14:paraId="7F4BD88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BBF20B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E56EC9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emcpm_theoretical_lsm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chi2.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rvs(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emcpm_lsm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size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7C01E9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qq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emcpm_theoretical_lsm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'Excess mortality cumulative per million'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'LSM'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62AC1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4701C3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BF800A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Excess mortality cumulative</w:t>
      </w:r>
    </w:p>
    <w:p w14:paraId="143D5B1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0DB333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Maximum likelihood method</w:t>
      </w:r>
    </w:p>
    <w:p w14:paraId="44491DA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404350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lastRenderedPageBreak/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50]:</w:t>
      </w:r>
    </w:p>
    <w:p w14:paraId="707292A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670CCF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074C1E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emc_theoretical_mle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norm.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rvs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emc_mle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size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A408DF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qq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emc_theoretical_mle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'Excess mortality cumulative'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'MLE'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933A0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025538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302B5C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#### Least squares method</w:t>
      </w:r>
    </w:p>
    <w:p w14:paraId="4A04EC5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9EC678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52]:</w:t>
      </w:r>
    </w:p>
    <w:p w14:paraId="3D4B90C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6FE4F7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53AE63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emc_theoretical_lsm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norm.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rvs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*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emc_lsm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size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096CD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F9E93F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qq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emc_theoretical_lsm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'Excess mortality cumulative'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'LSM'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A019B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60856C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8F5F88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 Step 7. Estimate correctness of fitted distributions using at least 2 statistical tests.</w:t>
      </w:r>
    </w:p>
    <w:p w14:paraId="7F4BD33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AF1E69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34]:</w:t>
      </w:r>
    </w:p>
    <w:p w14:paraId="4D27854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030892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10B466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ks_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distribution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params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0898F36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ks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stats.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kstest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sample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N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distribution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params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BF772F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if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&gt;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alpha:</w:t>
      </w:r>
    </w:p>
    <w:p w14:paraId="424C371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gramStart"/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'Kolmogorov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test passed. Under the null </w:t>
      </w:r>
      <w:proofErr w:type="gramStart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hypothesis,</w:t>
      </w:r>
      <w:r w:rsidRPr="00096CDB">
        <w:rPr>
          <w:rFonts w:ascii="Courier New" w:eastAsia="Times New Roman" w:hAnsi="Courier New" w:cs="Courier New"/>
          <w:b/>
          <w:bCs/>
          <w:color w:val="000099"/>
          <w:sz w:val="21"/>
          <w:szCs w:val="21"/>
        </w:rPr>
        <w:t>\</w:t>
      </w:r>
      <w:proofErr w:type="gramEnd"/>
      <w:r w:rsidRPr="00096CDB">
        <w:rPr>
          <w:rFonts w:ascii="Courier New" w:eastAsia="Times New Roman" w:hAnsi="Courier New" w:cs="Courier New"/>
          <w:b/>
          <w:bCs/>
          <w:color w:val="000099"/>
          <w:sz w:val="21"/>
          <w:szCs w:val="21"/>
        </w:rPr>
        <w:t>n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the two {distribution} distributions are identical'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E95DB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else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13BD2DD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gramStart"/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"Kolmogorov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test failed. Hypothesis about {distribution} is false"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9379D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B5834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57956D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cvm_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distribution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params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0.05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3B05441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cvm</w:t>
      </w:r>
      <w:proofErr w:type="spell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stats.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cramervonmises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sample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distribution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params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129D0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if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cvm.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pvalue</w:t>
      </w:r>
      <w:proofErr w:type="spellEnd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&gt;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alpha: </w:t>
      </w:r>
    </w:p>
    <w:p w14:paraId="691EA12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gramStart"/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"Cramer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-von-Mises test passed. Hypothesis about that distribution </w:t>
      </w:r>
      <w:r w:rsidRPr="00096CDB">
        <w:rPr>
          <w:rFonts w:ascii="Courier New" w:eastAsia="Times New Roman" w:hAnsi="Courier New" w:cs="Courier New"/>
          <w:b/>
          <w:bCs/>
          <w:color w:val="000099"/>
          <w:sz w:val="21"/>
          <w:szCs w:val="21"/>
        </w:rPr>
        <w:t>\n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have cumulative {distribution} distribution is true"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195B4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else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02D004F9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gramStart"/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f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"Cramer</w:t>
      </w:r>
      <w:proofErr w:type="spellEnd"/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-von-Mises failed. We reject the null hypothesis </w:t>
      </w:r>
      <w:r w:rsidRPr="00096CDB">
        <w:rPr>
          <w:rFonts w:ascii="Courier New" w:eastAsia="Times New Roman" w:hAnsi="Courier New" w:cs="Courier New"/>
          <w:b/>
          <w:bCs/>
          <w:color w:val="000099"/>
          <w:sz w:val="21"/>
          <w:szCs w:val="21"/>
        </w:rPr>
        <w:t>\n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that the observed sample is drawn from a {distribution} distribution"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5B64D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cvm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37DE7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b/>
          <w:bCs/>
          <w:color w:val="000099"/>
          <w:sz w:val="21"/>
          <w:szCs w:val="21"/>
        </w:rPr>
        <w:t>\n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5EC76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B14A65B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23EAA75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35]:</w:t>
      </w:r>
    </w:p>
    <w:p w14:paraId="391E033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F6E8EC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F69514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statistical_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distribution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params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6660AFF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ks_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distribution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params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4C85E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096CD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b/>
          <w:bCs/>
          <w:color w:val="000099"/>
          <w:sz w:val="21"/>
          <w:szCs w:val="21"/>
        </w:rPr>
        <w:t>\n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B8E41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cvm_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data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distribution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params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1296D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431FCE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CBF8C8C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Hospital beds per thousand</w:t>
      </w:r>
    </w:p>
    <w:p w14:paraId="7B7FA8E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B7FA22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62]:</w:t>
      </w:r>
    </w:p>
    <w:p w14:paraId="1A7C6BF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245B1D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6C3CB1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statistical_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'gamma'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beds_mle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53DAC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statistical_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'gamma'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beds_lsm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FBA89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080064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lastRenderedPageBreak/>
        <w:t> </w:t>
      </w:r>
    </w:p>
    <w:p w14:paraId="4A7D555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Excess mortality cumulative per million</w:t>
      </w:r>
    </w:p>
    <w:p w14:paraId="453ECC82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538727E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60]:</w:t>
      </w:r>
    </w:p>
    <w:p w14:paraId="318D0864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A87BC2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449ACCA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statistical_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'chi2'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emcpm_mle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76709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statistical_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'chi2'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emcpm_lsm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CA14F6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69325D8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61F885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### Excess mortality cumulative</w:t>
      </w:r>
    </w:p>
    <w:p w14:paraId="12BE464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89ACF03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proofErr w:type="gramStart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In[</w:t>
      </w:r>
      <w:proofErr w:type="gramEnd"/>
      <w:r w:rsidRPr="00096CD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61]:</w:t>
      </w:r>
    </w:p>
    <w:p w14:paraId="560468ED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23A26D7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BF0B850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statistical_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'norm'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emc_mle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DB7D01" w14:textId="77777777" w:rsidR="00096CDB" w:rsidRPr="00096CDB" w:rsidRDefault="00096CDB" w:rsidP="0009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statistical_</w:t>
      </w:r>
      <w:proofErr w:type="gram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tests</w:t>
      </w:r>
      <w:proofErr w:type="spellEnd"/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483D8B"/>
          <w:sz w:val="21"/>
          <w:szCs w:val="21"/>
        </w:rPr>
        <w:t>'norm'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>emc_lsm</w:t>
      </w:r>
      <w:proofErr w:type="spellEnd"/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alpha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0.05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N </w:t>
      </w:r>
      <w:r w:rsidRPr="00096CD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096CD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096CDB">
        <w:rPr>
          <w:rFonts w:ascii="Courier New" w:eastAsia="Times New Roman" w:hAnsi="Courier New" w:cs="Courier New"/>
          <w:color w:val="FF4500"/>
          <w:sz w:val="21"/>
          <w:szCs w:val="21"/>
        </w:rPr>
        <w:t>50</w:t>
      </w:r>
      <w:r w:rsidRPr="00096C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5752B6" w14:textId="77777777" w:rsidR="00096CDB" w:rsidRPr="00096CDB" w:rsidRDefault="00096CDB" w:rsidP="00096C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B905BE1" w14:textId="77777777" w:rsidR="00096CDB" w:rsidRDefault="00096CDB">
      <w:pPr>
        <w:jc w:val="both"/>
        <w:rPr>
          <w:b/>
        </w:rPr>
      </w:pPr>
    </w:p>
    <w:sectPr w:rsidR="00096CDB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BF"/>
    <w:rsid w:val="00003706"/>
    <w:rsid w:val="00005AB0"/>
    <w:rsid w:val="0001397A"/>
    <w:rsid w:val="000516CC"/>
    <w:rsid w:val="00071B20"/>
    <w:rsid w:val="00081949"/>
    <w:rsid w:val="00095B6B"/>
    <w:rsid w:val="00096CDB"/>
    <w:rsid w:val="000D2BE7"/>
    <w:rsid w:val="001077FF"/>
    <w:rsid w:val="001219F5"/>
    <w:rsid w:val="00153C1F"/>
    <w:rsid w:val="001A0D00"/>
    <w:rsid w:val="001A13AF"/>
    <w:rsid w:val="001A773D"/>
    <w:rsid w:val="001C33BB"/>
    <w:rsid w:val="001D32C1"/>
    <w:rsid w:val="001D7E5B"/>
    <w:rsid w:val="001E3A36"/>
    <w:rsid w:val="001E6F78"/>
    <w:rsid w:val="00202B4C"/>
    <w:rsid w:val="0020438B"/>
    <w:rsid w:val="002222AC"/>
    <w:rsid w:val="00225A0A"/>
    <w:rsid w:val="0023133D"/>
    <w:rsid w:val="0023240D"/>
    <w:rsid w:val="002376B5"/>
    <w:rsid w:val="002448E8"/>
    <w:rsid w:val="00265C0D"/>
    <w:rsid w:val="00274348"/>
    <w:rsid w:val="002A4897"/>
    <w:rsid w:val="002A4D84"/>
    <w:rsid w:val="002A704C"/>
    <w:rsid w:val="002B0CA1"/>
    <w:rsid w:val="002C6DEC"/>
    <w:rsid w:val="002D190E"/>
    <w:rsid w:val="002E3C95"/>
    <w:rsid w:val="002F4E2F"/>
    <w:rsid w:val="003076FE"/>
    <w:rsid w:val="00311D1A"/>
    <w:rsid w:val="00315B74"/>
    <w:rsid w:val="00321EF6"/>
    <w:rsid w:val="003338CA"/>
    <w:rsid w:val="00347392"/>
    <w:rsid w:val="00370C36"/>
    <w:rsid w:val="003964C6"/>
    <w:rsid w:val="003B51DC"/>
    <w:rsid w:val="003C6256"/>
    <w:rsid w:val="003D2ECD"/>
    <w:rsid w:val="003D7FA8"/>
    <w:rsid w:val="003E31EE"/>
    <w:rsid w:val="003F1AE4"/>
    <w:rsid w:val="003F1E9C"/>
    <w:rsid w:val="003F60BB"/>
    <w:rsid w:val="00404A21"/>
    <w:rsid w:val="00410FDF"/>
    <w:rsid w:val="004318C0"/>
    <w:rsid w:val="004371C5"/>
    <w:rsid w:val="00440F91"/>
    <w:rsid w:val="00471A13"/>
    <w:rsid w:val="004825BC"/>
    <w:rsid w:val="00493738"/>
    <w:rsid w:val="004A3569"/>
    <w:rsid w:val="004C6E0C"/>
    <w:rsid w:val="004F0EC4"/>
    <w:rsid w:val="004F14CD"/>
    <w:rsid w:val="0050228B"/>
    <w:rsid w:val="005028F0"/>
    <w:rsid w:val="005135D0"/>
    <w:rsid w:val="00514169"/>
    <w:rsid w:val="00526FBE"/>
    <w:rsid w:val="005575E1"/>
    <w:rsid w:val="00562015"/>
    <w:rsid w:val="00585CE7"/>
    <w:rsid w:val="005A2DE7"/>
    <w:rsid w:val="005C5A60"/>
    <w:rsid w:val="005D0975"/>
    <w:rsid w:val="0068286E"/>
    <w:rsid w:val="00692FBF"/>
    <w:rsid w:val="00696905"/>
    <w:rsid w:val="006B68D7"/>
    <w:rsid w:val="006D4F46"/>
    <w:rsid w:val="006E3582"/>
    <w:rsid w:val="00706BEF"/>
    <w:rsid w:val="0071634A"/>
    <w:rsid w:val="00717F37"/>
    <w:rsid w:val="00737BE0"/>
    <w:rsid w:val="007600EB"/>
    <w:rsid w:val="00792569"/>
    <w:rsid w:val="007925D9"/>
    <w:rsid w:val="007A7713"/>
    <w:rsid w:val="007C4C99"/>
    <w:rsid w:val="007D19F5"/>
    <w:rsid w:val="007D69C1"/>
    <w:rsid w:val="007F4315"/>
    <w:rsid w:val="008019B9"/>
    <w:rsid w:val="008104C0"/>
    <w:rsid w:val="00814EBA"/>
    <w:rsid w:val="008250EA"/>
    <w:rsid w:val="00833B60"/>
    <w:rsid w:val="00850E4D"/>
    <w:rsid w:val="008B6F42"/>
    <w:rsid w:val="008E0E05"/>
    <w:rsid w:val="009126CE"/>
    <w:rsid w:val="00915E52"/>
    <w:rsid w:val="009237C5"/>
    <w:rsid w:val="00923F17"/>
    <w:rsid w:val="0093219D"/>
    <w:rsid w:val="00945067"/>
    <w:rsid w:val="00947969"/>
    <w:rsid w:val="009646F2"/>
    <w:rsid w:val="00977150"/>
    <w:rsid w:val="00980354"/>
    <w:rsid w:val="00986B37"/>
    <w:rsid w:val="00996A98"/>
    <w:rsid w:val="009B0EBB"/>
    <w:rsid w:val="009B3AD6"/>
    <w:rsid w:val="009D550D"/>
    <w:rsid w:val="009E0F57"/>
    <w:rsid w:val="00A02C0F"/>
    <w:rsid w:val="00A3739D"/>
    <w:rsid w:val="00A45FF2"/>
    <w:rsid w:val="00A521D0"/>
    <w:rsid w:val="00A62D17"/>
    <w:rsid w:val="00A70292"/>
    <w:rsid w:val="00AA105D"/>
    <w:rsid w:val="00AB1D0F"/>
    <w:rsid w:val="00AB6B64"/>
    <w:rsid w:val="00AD628D"/>
    <w:rsid w:val="00AF4EF4"/>
    <w:rsid w:val="00B17CFB"/>
    <w:rsid w:val="00B26F56"/>
    <w:rsid w:val="00B45824"/>
    <w:rsid w:val="00B5208B"/>
    <w:rsid w:val="00B6097E"/>
    <w:rsid w:val="00B71F2A"/>
    <w:rsid w:val="00B82C3E"/>
    <w:rsid w:val="00B97EFE"/>
    <w:rsid w:val="00BA3F7B"/>
    <w:rsid w:val="00BB70F5"/>
    <w:rsid w:val="00BC2752"/>
    <w:rsid w:val="00BC714E"/>
    <w:rsid w:val="00BD3E8F"/>
    <w:rsid w:val="00BF24D8"/>
    <w:rsid w:val="00BF35AA"/>
    <w:rsid w:val="00BF4EC3"/>
    <w:rsid w:val="00C008D3"/>
    <w:rsid w:val="00C15093"/>
    <w:rsid w:val="00C15BFB"/>
    <w:rsid w:val="00C24EF2"/>
    <w:rsid w:val="00C5202C"/>
    <w:rsid w:val="00C57C23"/>
    <w:rsid w:val="00C60659"/>
    <w:rsid w:val="00C60BFC"/>
    <w:rsid w:val="00C62D21"/>
    <w:rsid w:val="00C65223"/>
    <w:rsid w:val="00CA0E36"/>
    <w:rsid w:val="00CF24A5"/>
    <w:rsid w:val="00CF3B7D"/>
    <w:rsid w:val="00D06746"/>
    <w:rsid w:val="00D06BF1"/>
    <w:rsid w:val="00D1377C"/>
    <w:rsid w:val="00D21CD7"/>
    <w:rsid w:val="00D2660F"/>
    <w:rsid w:val="00D3248F"/>
    <w:rsid w:val="00D37E7F"/>
    <w:rsid w:val="00D4436C"/>
    <w:rsid w:val="00D56295"/>
    <w:rsid w:val="00D6670E"/>
    <w:rsid w:val="00D66A74"/>
    <w:rsid w:val="00D66E69"/>
    <w:rsid w:val="00D73190"/>
    <w:rsid w:val="00DC1A6E"/>
    <w:rsid w:val="00DF3CD5"/>
    <w:rsid w:val="00E04B0C"/>
    <w:rsid w:val="00E07BE4"/>
    <w:rsid w:val="00E20D41"/>
    <w:rsid w:val="00E22530"/>
    <w:rsid w:val="00E23E5C"/>
    <w:rsid w:val="00E30544"/>
    <w:rsid w:val="00E42FC7"/>
    <w:rsid w:val="00E4699E"/>
    <w:rsid w:val="00E62282"/>
    <w:rsid w:val="00E672C6"/>
    <w:rsid w:val="00E7582D"/>
    <w:rsid w:val="00E826C5"/>
    <w:rsid w:val="00EA1666"/>
    <w:rsid w:val="00EA4334"/>
    <w:rsid w:val="00EB0484"/>
    <w:rsid w:val="00ED171B"/>
    <w:rsid w:val="00ED236D"/>
    <w:rsid w:val="00ED5B97"/>
    <w:rsid w:val="00EE0115"/>
    <w:rsid w:val="00EE559E"/>
    <w:rsid w:val="00F0384D"/>
    <w:rsid w:val="00F04D57"/>
    <w:rsid w:val="00F10A1C"/>
    <w:rsid w:val="00F14964"/>
    <w:rsid w:val="00F336DB"/>
    <w:rsid w:val="00F34A91"/>
    <w:rsid w:val="00F34D2D"/>
    <w:rsid w:val="00F40AC0"/>
    <w:rsid w:val="00F4650A"/>
    <w:rsid w:val="00F840BD"/>
    <w:rsid w:val="00F8567A"/>
    <w:rsid w:val="00F92DC5"/>
    <w:rsid w:val="00FC292D"/>
    <w:rsid w:val="00FD1454"/>
    <w:rsid w:val="00FE38DB"/>
    <w:rsid w:val="00FF16F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E9E3"/>
  <w15:docId w15:val="{6A29AEDF-23B8-B149-BC5F-BC670549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uiPriority w:val="1"/>
    <w:qFormat/>
    <w:rsid w:val="002448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rsid w:val="002448E8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table" w:styleId="a7">
    <w:name w:val="Table Grid"/>
    <w:basedOn w:val="a1"/>
    <w:uiPriority w:val="39"/>
    <w:rsid w:val="00D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62282"/>
    <w:rPr>
      <w:color w:val="808080"/>
    </w:rPr>
  </w:style>
  <w:style w:type="paragraph" w:customStyle="1" w:styleId="msonormal0">
    <w:name w:val="msonormal"/>
    <w:basedOn w:val="a"/>
    <w:rsid w:val="0009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9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CD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23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702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172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988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B1DC98-C7C6-8E49-B991-BB82F079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2370</Words>
  <Characters>13514</Characters>
  <Application>Microsoft Office Word</Application>
  <DocSecurity>0</DocSecurity>
  <Lines>112</Lines>
  <Paragraphs>31</Paragraphs>
  <ScaleCrop>false</ScaleCrop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259</cp:revision>
  <dcterms:created xsi:type="dcterms:W3CDTF">2022-11-28T17:51:00Z</dcterms:created>
  <dcterms:modified xsi:type="dcterms:W3CDTF">2022-11-29T01:58:00Z</dcterms:modified>
</cp:coreProperties>
</file>