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5898C2EB" w14:textId="77777777" w:rsidR="00471BA4" w:rsidRDefault="00FF0016" w:rsidP="00D96542">
      <w:pPr>
        <w:pStyle w:val="BodyText"/>
        <w:spacing w:before="234" w:line="211" w:lineRule="auto"/>
        <w:ind w:left="105" w:right="103"/>
        <w:jc w:val="both"/>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777A964C" w14:textId="77777777" w:rsidR="00471BA4" w:rsidRDefault="00471BA4" w:rsidP="00D96542">
      <w:pPr>
        <w:pStyle w:val="BodyText"/>
        <w:spacing w:before="13"/>
        <w:jc w:val="both"/>
        <w:rPr>
          <w:sz w:val="24"/>
        </w:rPr>
      </w:pPr>
    </w:p>
    <w:p w14:paraId="7835461D" w14:textId="34A3B59F" w:rsidR="00504E83" w:rsidRPr="00B07A95" w:rsidRDefault="00FF0016" w:rsidP="00B07A95">
      <w:pPr>
        <w:pStyle w:val="Heading1"/>
        <w:numPr>
          <w:ilvl w:val="0"/>
          <w:numId w:val="1"/>
        </w:numPr>
        <w:tabs>
          <w:tab w:val="left" w:pos="422"/>
        </w:tabs>
        <w:ind w:hanging="317"/>
        <w:jc w:val="both"/>
      </w:pPr>
      <w:r>
        <w:rPr>
          <w:w w:val="105"/>
        </w:rPr>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9"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 xml:space="preserve">The next stage was to eliminate any </w:t>
      </w:r>
      <w:r w:rsidRPr="00884B69">
        <w:rPr>
          <w:w w:val="115"/>
        </w:rPr>
        <w:lastRenderedPageBreak/>
        <w:t>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w:t>
      </w:r>
      <w:r>
        <w:rPr>
          <w:w w:val="115"/>
        </w:rPr>
        <w:t>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w:t>
      </w:r>
      <w:r>
        <w:rPr>
          <w:w w:val="115"/>
        </w:rPr>
        <w:t>3</w:t>
      </w:r>
      <w:r>
        <w:rPr>
          <w:w w:val="115"/>
        </w:rPr>
        <w:t xml:space="preserve"> Task </w:t>
      </w:r>
      <w:r>
        <w:rPr>
          <w:w w:val="115"/>
        </w:rPr>
        <w:t>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r>
        <w:fldChar w:fldCharType="begin"/>
      </w:r>
      <w:r>
        <w:instrText xml:space="preserve"> HYPERLINK "https://www.jetbrains.com/datagrip" </w:instrText>
      </w:r>
      <w:r>
        <w:fldChar w:fldCharType="separate"/>
      </w:r>
      <w:proofErr w:type="spellStart"/>
      <w:r w:rsidRPr="00A877BB">
        <w:rPr>
          <w:rStyle w:val="Hyperlink"/>
          <w:w w:val="115"/>
        </w:rPr>
        <w:t>DataGrip</w:t>
      </w:r>
      <w:proofErr w:type="spellEnd"/>
      <w:r>
        <w:rPr>
          <w:rStyle w:val="Hyperlink"/>
          <w:w w:val="115"/>
        </w:rPr>
        <w:fldChar w:fldCharType="end"/>
      </w:r>
      <w:r>
        <w:rPr>
          <w:w w:val="115"/>
        </w:rPr>
        <w:t xml:space="preserve">, from </w:t>
      </w:r>
      <w:hyperlink r:id="rId10"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w:t>
      </w:r>
      <w:r w:rsidRPr="008E0709">
        <w:rPr>
          <w:w w:val="115"/>
        </w:rPr>
        <w:t>to</w:t>
      </w:r>
      <w:r w:rsidRPr="008E0709">
        <w:rPr>
          <w:w w:val="115"/>
        </w:rPr>
        <w:t xml:space="preserve">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1" w:history="1">
        <w:r w:rsidRPr="00A877BB">
          <w:rPr>
            <w:rStyle w:val="Hyperlink"/>
            <w:w w:val="115"/>
          </w:rPr>
          <w:t>IntelliJ</w:t>
        </w:r>
      </w:hyperlink>
      <w:r>
        <w:rPr>
          <w:w w:val="115"/>
        </w:rPr>
        <w:t xml:space="preserve"> and </w:t>
      </w:r>
      <w:hyperlink r:id="rId12" w:history="1">
        <w:r w:rsidRPr="00A877BB">
          <w:rPr>
            <w:rStyle w:val="Hyperlink"/>
            <w:w w:val="115"/>
          </w:rPr>
          <w:t>DataGrip</w:t>
        </w:r>
      </w:hyperlink>
      <w:r>
        <w:rPr>
          <w:w w:val="115"/>
        </w:rPr>
        <w:t xml:space="preserve"> which are both IDEs</w:t>
      </w:r>
      <w:r w:rsidR="00A877BB">
        <w:rPr>
          <w:w w:val="115"/>
        </w:rPr>
        <w:t xml:space="preserve"> from </w:t>
      </w:r>
      <w:hyperlink r:id="rId13"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DataGrip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4"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w:t>
      </w:r>
      <w:r w:rsidR="00FF0D4B">
        <w:rPr>
          <w:w w:val="115"/>
        </w:rPr>
        <w:lastRenderedPageBreak/>
        <w:t xml:space="preserve">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To solve these problems the user should need an interface to interact with (command-line/console). The console should then call a controller which interacts with the SoundGoodDAO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lastRenderedPageBreak/>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w:t>
      </w:r>
      <w:r>
        <w:t>3</w:t>
      </w:r>
      <w:r>
        <w:t xml:space="preserve"> Task </w:t>
      </w:r>
      <w:r>
        <w:t>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17" w:history="1">
        <w:r w:rsidRPr="00AB1956">
          <w:rPr>
            <w:rStyle w:val="Hyperlink"/>
            <w:w w:val="115"/>
          </w:rPr>
          <w:t>GitHub</w:t>
        </w:r>
        <w:r w:rsidRPr="00AB1956">
          <w:rPr>
            <w:rStyle w:val="Hyperlink"/>
            <w:w w:val="115"/>
          </w:rPr>
          <w:t>-</w:t>
        </w:r>
        <w:r w:rsidRPr="00AB1956">
          <w:rPr>
            <w:rStyle w:val="Hyperlink"/>
            <w:w w:val="115"/>
          </w:rPr>
          <w:t>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an average</w:t>
      </w:r>
      <w:r w:rsidR="00112C40">
        <w:rPr>
          <w:iCs/>
          <w:w w:val="115"/>
        </w:rPr>
        <w:t xml:space="preserv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w:t>
      </w:r>
      <w:proofErr w:type="gramStart"/>
      <w:r>
        <w:rPr>
          <w:iCs/>
          <w:w w:val="115"/>
        </w:rPr>
        <w:t>similar to</w:t>
      </w:r>
      <w:proofErr w:type="gramEnd"/>
      <w:r>
        <w:rPr>
          <w:iCs/>
          <w:w w:val="115"/>
        </w:rPr>
        <w:t xml:space="preserve">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w:t>
      </w:r>
      <w:proofErr w:type="spellStart"/>
      <w:r w:rsidR="00464AE7">
        <w:rPr>
          <w:iCs/>
          <w:w w:val="115"/>
        </w:rPr>
        <w:t>max_places</w:t>
      </w:r>
      <w:proofErr w:type="spellEnd"/>
      <w:r w:rsidR="00464AE7">
        <w:rPr>
          <w:iCs/>
          <w:w w:val="115"/>
        </w:rPr>
        <w:t xml:space="preserve"> = </w:t>
      </w:r>
      <w:proofErr w:type="spellStart"/>
      <w:r w:rsidR="00464AE7">
        <w:rPr>
          <w:iCs/>
          <w:w w:val="115"/>
        </w:rPr>
        <w:t>booked_places</w:t>
      </w:r>
      <w:proofErr w:type="spellEnd"/>
      <w:r w:rsidR="00464AE7">
        <w:rPr>
          <w:iCs/>
          <w:w w:val="115"/>
        </w:rPr>
        <w:t xml:space="preserve">)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 xml:space="preserve">that retrieves the result of </w:t>
      </w:r>
      <w:proofErr w:type="spellStart"/>
      <w:r w:rsidR="00896F89">
        <w:rPr>
          <w:iCs/>
          <w:w w:val="115"/>
        </w:rPr>
        <w:t>ensembles_lessons</w:t>
      </w:r>
      <w:proofErr w:type="spellEnd"/>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proofErr w:type="spellStart"/>
      <w:r w:rsidRPr="009C1088">
        <w:rPr>
          <w:i/>
          <w:iCs/>
          <w:w w:val="115"/>
        </w:rPr>
        <w:t>lessons_archive</w:t>
      </w:r>
      <w:proofErr w:type="spellEnd"/>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w:t>
      </w:r>
      <w:proofErr w:type="spellStart"/>
      <w:r>
        <w:rPr>
          <w:w w:val="115"/>
        </w:rPr>
        <w:t>lessons_archive</w:t>
      </w:r>
      <w:proofErr w:type="spellEnd"/>
      <w:r>
        <w:rPr>
          <w:w w:val="115"/>
        </w:rPr>
        <w:t xml:space="preser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29"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&lt;studentId&gt; &lt;instrumentId&gt;”)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The last possible command is to terminate a rental. The user will have to input the “terminate” command followed by an instrumentId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integration, model, startup, view. The startup package includes the main file with the main function. It creates a new instance of the CommandLine-class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The class CommandLine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It has a while-loop running indefinitely until the user types the “exit” command.  The class CommandLine uses another class from view-package called Commands. That class has all the available commands and helps the CommandLine-class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CommandLine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getArgument-method takes an integer (the wanted argument with the index starting at 0) and returns the argument at that place. This is so the program can easily extract instrumentId or studentId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w:t>
      </w:r>
      <w:proofErr w:type="spellStart"/>
      <w:r w:rsidRPr="00E7239A">
        <w:rPr>
          <w:w w:val="115"/>
        </w:rPr>
        <w:t>ArrayList</w:t>
      </w:r>
      <w:proofErr w:type="spellEnd"/>
      <w:r w:rsidRPr="00E7239A">
        <w:rPr>
          <w:w w:val="115"/>
        </w:rPr>
        <w:t xml:space="preserve">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which will be the SoundGoodDAO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 xml:space="preserve">The method will fetch all the instruments that meet the requirements and instantiate a new object of type Instruments which will be added to an </w:t>
      </w:r>
      <w:proofErr w:type="spellStart"/>
      <w:r w:rsidRPr="00E7239A">
        <w:rPr>
          <w:w w:val="115"/>
        </w:rPr>
        <w:t>ArrayList</w:t>
      </w:r>
      <w:proofErr w:type="spellEnd"/>
      <w:r w:rsidRPr="00E7239A">
        <w:rPr>
          <w:w w:val="115"/>
        </w:rPr>
        <w:t xml:space="preserve">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(studentId)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instrumentId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0"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5661553C"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r w:rsidRPr="00816BD5">
        <w:rPr>
          <w:w w:val="115"/>
        </w:rPr>
        <w:t>“</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69B3B39D" w:rsidR="00CF0A34" w:rsidRDefault="00816BD5" w:rsidP="00816BD5">
      <w:pPr>
        <w:pStyle w:val="BodyText"/>
        <w:jc w:val="both"/>
        <w:rPr>
          <w:w w:val="115"/>
        </w:rPr>
      </w:pPr>
      <w:r w:rsidRPr="00816BD5">
        <w:rPr>
          <w:w w:val="115"/>
        </w:rPr>
        <w:t xml:space="preserve">To reduce repatriation and optimize database normalization, three types of courses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w:t>
      </w:r>
      <w:r w:rsidR="00CF0A34" w:rsidRPr="00CF0A34">
        <w:rPr>
          <w:w w:val="115"/>
        </w:rPr>
        <w:t>all</w:t>
      </w:r>
      <w:r w:rsidR="00CF0A34" w:rsidRPr="00CF0A34">
        <w:rPr>
          <w:w w:val="115"/>
        </w:rPr>
        <w:t xml:space="preserve"> the information mentioned in sections 1.1 and 1.2 of the </w:t>
      </w:r>
      <w:hyperlink r:id="rId57" w:history="1">
        <w:r w:rsidR="00CF0A34" w:rsidRPr="00CF0A34">
          <w:rPr>
            <w:rStyle w:val="Hyperlink"/>
            <w:w w:val="115"/>
          </w:rPr>
          <w:t>project webs</w:t>
        </w:r>
        <w:r w:rsidR="00CF0A34" w:rsidRPr="00CF0A34">
          <w:rPr>
            <w:rStyle w:val="Hyperlink"/>
            <w:w w:val="115"/>
          </w:rPr>
          <w:t>i</w:t>
        </w:r>
        <w:r w:rsidR="00CF0A34" w:rsidRPr="00CF0A34">
          <w:rPr>
            <w:rStyle w:val="Hyperlink"/>
            <w:w w:val="115"/>
          </w:rPr>
          <w:t>te</w:t>
        </w:r>
      </w:hyperlink>
      <w:r w:rsidR="00CF0A34" w:rsidRPr="00CF0A34">
        <w:rPr>
          <w:w w:val="115"/>
        </w:rPr>
        <w:t xml:space="preserve"> on canvas.</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xml:space="preserve">, which makes it impossible to define cardinality such as 1...*. The model contains 16 entities in total, which is enough to handle </w:t>
      </w:r>
      <w:r w:rsidRPr="00CF0A34">
        <w:rPr>
          <w:w w:val="115"/>
        </w:rPr>
        <w:t>all</w:t>
      </w:r>
      <w:r w:rsidRPr="00CF0A34">
        <w:rPr>
          <w:w w:val="115"/>
        </w:rPr>
        <w:t xml:space="preserve"> the data that needs to be stored in the database; this is regulated by ensuring that </w:t>
      </w:r>
      <w:r w:rsidRPr="00CF0A34">
        <w:rPr>
          <w:w w:val="115"/>
        </w:rPr>
        <w:t>all</w:t>
      </w:r>
      <w:r w:rsidRPr="00CF0A34">
        <w:rPr>
          <w:w w:val="115"/>
        </w:rPr>
        <w:t xml:space="preserve">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w:t>
      </w:r>
      <w:r w:rsidRPr="00CF0A34">
        <w:rPr>
          <w:w w:val="115"/>
        </w:rPr>
        <w:lastRenderedPageBreak/>
        <w:t xml:space="preserve">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w:t>
      </w:r>
      <w:r>
        <w:rPr>
          <w:w w:val="115"/>
        </w:rPr>
        <w:t>2</w:t>
      </w:r>
      <w:r>
        <w:rPr>
          <w:w w:val="115"/>
        </w:rPr>
        <w:t xml:space="preserve"> Task </w:t>
      </w:r>
      <w:r>
        <w:rPr>
          <w:w w:val="115"/>
        </w:rPr>
        <w:t>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27422F31"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We chose to also not to add the rental archive or the lesson archive to the design of task 1 or 2 because we did not see it ass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lastRenderedPageBreak/>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64AFE82D" w:rsidR="00FC76A3" w:rsidRPr="00E7239A" w:rsidRDefault="00FC76A3" w:rsidP="00E7239A">
      <w:pPr>
        <w:jc w:val="both"/>
        <w:rPr>
          <w:w w:val="115"/>
        </w:rPr>
      </w:pPr>
      <w:r>
        <w:rPr>
          <w:w w:val="115"/>
        </w:rPr>
        <w:t>Way too much work</w:t>
      </w:r>
    </w:p>
    <w:sectPr w:rsidR="00FC76A3" w:rsidRPr="00E7239A">
      <w:headerReference w:type="default" r:id="rId58"/>
      <w:footerReference w:type="default" r:id="rId59"/>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19B70" w14:textId="77777777" w:rsidR="001E7D02" w:rsidRDefault="001E7D02">
      <w:r>
        <w:separator/>
      </w:r>
    </w:p>
  </w:endnote>
  <w:endnote w:type="continuationSeparator" w:id="0">
    <w:p w14:paraId="47C1864C" w14:textId="77777777" w:rsidR="001E7D02" w:rsidRDefault="001E7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E5007" w14:textId="77777777" w:rsidR="001E7D02" w:rsidRDefault="001E7D02">
      <w:r>
        <w:separator/>
      </w:r>
    </w:p>
  </w:footnote>
  <w:footnote w:type="continuationSeparator" w:id="0">
    <w:p w14:paraId="0F9C8825" w14:textId="77777777" w:rsidR="001E7D02" w:rsidRDefault="001E7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3"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40975"/>
    <w:rsid w:val="00256504"/>
    <w:rsid w:val="00256611"/>
    <w:rsid w:val="00263031"/>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B77C4"/>
    <w:rsid w:val="004D34B6"/>
    <w:rsid w:val="004D5357"/>
    <w:rsid w:val="004F4B42"/>
    <w:rsid w:val="00504E83"/>
    <w:rsid w:val="00514C61"/>
    <w:rsid w:val="005B0617"/>
    <w:rsid w:val="005B07FC"/>
    <w:rsid w:val="00621734"/>
    <w:rsid w:val="00653135"/>
    <w:rsid w:val="00671174"/>
    <w:rsid w:val="00680DE2"/>
    <w:rsid w:val="00692D26"/>
    <w:rsid w:val="006A6257"/>
    <w:rsid w:val="006F081A"/>
    <w:rsid w:val="00701617"/>
    <w:rsid w:val="00724105"/>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E0709"/>
    <w:rsid w:val="009038B4"/>
    <w:rsid w:val="00904FC5"/>
    <w:rsid w:val="009115A2"/>
    <w:rsid w:val="00914088"/>
    <w:rsid w:val="0092639E"/>
    <w:rsid w:val="00937D4E"/>
    <w:rsid w:val="00975CC7"/>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C33342"/>
    <w:rsid w:val="00C64540"/>
    <w:rsid w:val="00C9416D"/>
    <w:rsid w:val="00CB2B1C"/>
    <w:rsid w:val="00CD526E"/>
    <w:rsid w:val="00CF0A34"/>
    <w:rsid w:val="00D12BA2"/>
    <w:rsid w:val="00D35483"/>
    <w:rsid w:val="00D422E7"/>
    <w:rsid w:val="00D4297F"/>
    <w:rsid w:val="00D54D41"/>
    <w:rsid w:val="00D773AB"/>
    <w:rsid w:val="00D93FEF"/>
    <w:rsid w:val="00D95BAF"/>
    <w:rsid w:val="00D96542"/>
    <w:rsid w:val="00DA60DF"/>
    <w:rsid w:val="00DF1AA7"/>
    <w:rsid w:val="00E7239A"/>
    <w:rsid w:val="00EA010B"/>
    <w:rsid w:val="00ED2097"/>
    <w:rsid w:val="00EE2D8F"/>
    <w:rsid w:val="00F079CC"/>
    <w:rsid w:val="00F30227"/>
    <w:rsid w:val="00F768AE"/>
    <w:rsid w:val="00FB2ADE"/>
    <w:rsid w:val="00FB6A6B"/>
    <w:rsid w:val="00FC393D"/>
    <w:rsid w:val="00FC76A3"/>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stackoverflow.com/questions/29898244/postgresql-update-multiple-tables-in-single-query" TargetMode="External"/><Relationship Id="rId55" Type="http://schemas.openxmlformats.org/officeDocument/2006/relationships/image" Target="media/image38.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D3nnis38/IV1351" TargetMode="External"/><Relationship Id="rId11" Type="http://schemas.openxmlformats.org/officeDocument/2006/relationships/hyperlink" Target="https://www.jetbrains.com/idea/"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canvas.kth.se/courses/27118/pages/proj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jetbrains.com/datagrip" TargetMode="External"/><Relationship Id="rId17" Type="http://schemas.openxmlformats.org/officeDocument/2006/relationships/hyperlink" Target="https://github.com/D3nnis38/IV1351"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canvas.kth.se/courses/27118/pages/project" TargetMode="External"/><Relationship Id="rId10" Type="http://schemas.openxmlformats.org/officeDocument/2006/relationships/hyperlink" Target="https://www.jetbrains.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stah.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24</Pages>
  <Words>5300</Words>
  <Characters>30210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18</cp:revision>
  <cp:lastPrinted>2022-01-10T12:42:00Z</cp:lastPrinted>
  <dcterms:created xsi:type="dcterms:W3CDTF">2022-01-11T19:31:00Z</dcterms:created>
  <dcterms:modified xsi:type="dcterms:W3CDTF">2022-01-11T21:16:00Z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