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2ED88" w14:textId="77777777" w:rsidR="00A777AD" w:rsidRDefault="00000000">
      <w:pPr>
        <w:spacing w:before="60" w:after="60"/>
      </w:pPr>
      <w:r>
        <w:rPr>
          <w:rFonts w:ascii="Arial" w:eastAsia="Arial" w:hAnsi="Arial" w:cs="Arial"/>
          <w:b/>
          <w:bCs/>
          <w:sz w:val="32"/>
          <w:szCs w:val="32"/>
        </w:rPr>
        <w:t>Bug Report</w:t>
      </w:r>
    </w:p>
    <w:p w14:paraId="7A6F2ABB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CS4352 Final Project — Group 9 — Spring 2026</w:t>
      </w:r>
    </w:p>
    <w:p w14:paraId="15C74E35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Date: May 4, 2026</w:t>
      </w:r>
    </w:p>
    <w:p w14:paraId="1A100DEA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Reported By: Triston Barrientos (QA/Verification Lead)</w:t>
      </w:r>
    </w:p>
    <w:p w14:paraId="74F2887F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Assigned To: Triston Schwab (Lead Developer)</w:t>
      </w:r>
    </w:p>
    <w:p w14:paraId="176B5CB6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File: Elevator_Scheduler.cpp</w:t>
      </w:r>
    </w:p>
    <w:p w14:paraId="0CD06D3D" w14:textId="77777777" w:rsidR="00A777AD" w:rsidRDefault="00A777AD">
      <w:pPr>
        <w:spacing w:before="60" w:after="60"/>
      </w:pPr>
    </w:p>
    <w:p w14:paraId="32FB7CB3" w14:textId="77777777" w:rsidR="00A777AD" w:rsidRDefault="00000000">
      <w:pPr>
        <w:pStyle w:val="Heading1"/>
        <w:spacing w:before="300" w:after="120"/>
      </w:pPr>
      <w:r>
        <w:rPr>
          <w:rFonts w:ascii="Arial" w:eastAsia="Arial" w:hAnsi="Arial" w:cs="Arial"/>
          <w:b/>
          <w:bCs/>
          <w:sz w:val="26"/>
          <w:szCs w:val="26"/>
        </w:rPr>
        <w:t>Bug 1 — Wrong Simulation Status Endpoint</w:t>
      </w:r>
    </w:p>
    <w:p w14:paraId="74EBBA10" w14:textId="77777777" w:rsidR="00A777AD" w:rsidRDefault="00000000">
      <w:pPr>
        <w:spacing w:before="60" w:after="60"/>
      </w:pPr>
      <w:r>
        <w:rPr>
          <w:rFonts w:ascii="Arial" w:eastAsia="Arial" w:hAnsi="Arial" w:cs="Arial"/>
          <w:b/>
          <w:bCs/>
          <w:sz w:val="22"/>
          <w:szCs w:val="22"/>
        </w:rPr>
        <w:t>Severity: High</w:t>
      </w:r>
    </w:p>
    <w:p w14:paraId="124DEC41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Location: </w:t>
      </w:r>
      <w:proofErr w:type="spellStart"/>
      <w:proofErr w:type="gramStart"/>
      <w:r>
        <w:rPr>
          <w:rFonts w:ascii="Arial" w:eastAsia="Arial" w:hAnsi="Arial" w:cs="Arial"/>
          <w:sz w:val="22"/>
          <w:szCs w:val="22"/>
        </w:rPr>
        <w:t>inputThread</w:t>
      </w:r>
      <w:proofErr w:type="spellEnd"/>
      <w:r>
        <w:rPr>
          <w:rFonts w:ascii="Arial" w:eastAsia="Arial" w:hAnsi="Arial" w:cs="Arial"/>
          <w:sz w:val="22"/>
          <w:szCs w:val="22"/>
        </w:rPr>
        <w:t>(</w:t>
      </w:r>
      <w:proofErr w:type="gramEnd"/>
      <w:r>
        <w:rPr>
          <w:rFonts w:ascii="Arial" w:eastAsia="Arial" w:hAnsi="Arial" w:cs="Arial"/>
          <w:sz w:val="22"/>
          <w:szCs w:val="22"/>
        </w:rPr>
        <w:t>) function</w:t>
      </w:r>
    </w:p>
    <w:p w14:paraId="526D376E" w14:textId="77777777" w:rsidR="00A777AD" w:rsidRDefault="00A777AD">
      <w:pPr>
        <w:spacing w:before="60" w:after="60"/>
      </w:pPr>
    </w:p>
    <w:p w14:paraId="42F44B2E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The </w:t>
      </w:r>
      <w:proofErr w:type="spellStart"/>
      <w:r>
        <w:rPr>
          <w:rFonts w:ascii="Arial" w:eastAsia="Arial" w:hAnsi="Arial" w:cs="Arial"/>
          <w:sz w:val="22"/>
          <w:szCs w:val="22"/>
        </w:rPr>
        <w:t>inputThread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is calling GET /Simulation/status to check if the simulation is complete. The correct endpoint per the API spec is GET /Simulation/check. Because of this the simulation completion is never properly detected and the program may not exit cleanly.</w:t>
      </w:r>
    </w:p>
    <w:p w14:paraId="30F503D8" w14:textId="77777777" w:rsidR="00A777AD" w:rsidRDefault="00A777AD">
      <w:pPr>
        <w:spacing w:before="60" w:after="60"/>
      </w:pPr>
    </w:p>
    <w:p w14:paraId="42A15108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Fix needed:</w:t>
      </w:r>
    </w:p>
    <w:p w14:paraId="41AE7866" w14:textId="77777777" w:rsidR="00A777AD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Change /Simulation/status to /Simulation/check in the </w:t>
      </w:r>
      <w:proofErr w:type="spellStart"/>
      <w:r>
        <w:rPr>
          <w:rFonts w:ascii="Arial" w:eastAsia="Arial" w:hAnsi="Arial" w:cs="Arial"/>
          <w:sz w:val="22"/>
          <w:szCs w:val="22"/>
        </w:rPr>
        <w:t>inputThread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function</w:t>
      </w:r>
    </w:p>
    <w:p w14:paraId="5D4DA863" w14:textId="77777777" w:rsidR="00A777AD" w:rsidRDefault="00A777AD">
      <w:pPr>
        <w:spacing w:before="60" w:after="60"/>
      </w:pPr>
    </w:p>
    <w:p w14:paraId="0741B4CF" w14:textId="77777777" w:rsidR="00A777AD" w:rsidRDefault="00000000">
      <w:pPr>
        <w:pStyle w:val="Heading1"/>
        <w:spacing w:before="300" w:after="120"/>
      </w:pPr>
      <w:r>
        <w:rPr>
          <w:rFonts w:ascii="Arial" w:eastAsia="Arial" w:hAnsi="Arial" w:cs="Arial"/>
          <w:b/>
          <w:bCs/>
          <w:sz w:val="26"/>
          <w:szCs w:val="26"/>
        </w:rPr>
        <w:t>Bug 2 — No Journey Completion Tracking</w:t>
      </w:r>
    </w:p>
    <w:p w14:paraId="7EC230AD" w14:textId="77777777" w:rsidR="00A777AD" w:rsidRDefault="00000000">
      <w:pPr>
        <w:spacing w:before="60" w:after="60"/>
      </w:pPr>
      <w:r>
        <w:rPr>
          <w:rFonts w:ascii="Arial" w:eastAsia="Arial" w:hAnsi="Arial" w:cs="Arial"/>
          <w:b/>
          <w:bCs/>
          <w:sz w:val="22"/>
          <w:szCs w:val="22"/>
        </w:rPr>
        <w:t>Severity: High</w:t>
      </w:r>
    </w:p>
    <w:p w14:paraId="7AD267FC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Location: </w:t>
      </w:r>
      <w:proofErr w:type="spellStart"/>
      <w:proofErr w:type="gramStart"/>
      <w:r>
        <w:rPr>
          <w:rFonts w:ascii="Arial" w:eastAsia="Arial" w:hAnsi="Arial" w:cs="Arial"/>
          <w:sz w:val="22"/>
          <w:szCs w:val="22"/>
        </w:rPr>
        <w:t>outputThread</w:t>
      </w:r>
      <w:proofErr w:type="spellEnd"/>
      <w:r>
        <w:rPr>
          <w:rFonts w:ascii="Arial" w:eastAsia="Arial" w:hAnsi="Arial" w:cs="Arial"/>
          <w:sz w:val="22"/>
          <w:szCs w:val="22"/>
        </w:rPr>
        <w:t>(</w:t>
      </w:r>
      <w:proofErr w:type="gramEnd"/>
      <w:r>
        <w:rPr>
          <w:rFonts w:ascii="Arial" w:eastAsia="Arial" w:hAnsi="Arial" w:cs="Arial"/>
          <w:sz w:val="22"/>
          <w:szCs w:val="22"/>
        </w:rPr>
        <w:t>) function and Assignment struct</w:t>
      </w:r>
    </w:p>
    <w:p w14:paraId="74EC3A96" w14:textId="77777777" w:rsidR="00A777AD" w:rsidRDefault="00A777AD">
      <w:pPr>
        <w:spacing w:before="60" w:after="60"/>
      </w:pPr>
    </w:p>
    <w:p w14:paraId="25907911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The output thread sends the PUT /</w:t>
      </w:r>
      <w:proofErr w:type="spellStart"/>
      <w:r>
        <w:rPr>
          <w:rFonts w:ascii="Arial" w:eastAsia="Arial" w:hAnsi="Arial" w:cs="Arial"/>
          <w:sz w:val="22"/>
          <w:szCs w:val="22"/>
        </w:rPr>
        <w:t>AddPersonToElevator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request but never checks or logs the response. There is also no mechanism tracking whether passengers completed their journeys or how long it took. The </w:t>
      </w:r>
      <w:proofErr w:type="spellStart"/>
      <w:r>
        <w:rPr>
          <w:rFonts w:ascii="Arial" w:eastAsia="Arial" w:hAnsi="Arial" w:cs="Arial"/>
          <w:sz w:val="22"/>
          <w:szCs w:val="22"/>
        </w:rPr>
        <w:t>arrivalTime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field already captured in the Person struct is never used.</w:t>
      </w:r>
    </w:p>
    <w:p w14:paraId="32813C4C" w14:textId="77777777" w:rsidR="00A777AD" w:rsidRDefault="00A777AD">
      <w:pPr>
        <w:spacing w:before="60" w:after="60"/>
      </w:pPr>
    </w:p>
    <w:p w14:paraId="22F2EF27" w14:textId="77777777" w:rsidR="00A777AD" w:rsidRDefault="00000000">
      <w:pPr>
        <w:spacing w:before="60" w:after="60"/>
      </w:pPr>
      <w:r>
        <w:rPr>
          <w:rFonts w:ascii="Arial" w:eastAsia="Arial" w:hAnsi="Arial" w:cs="Arial"/>
          <w:sz w:val="22"/>
          <w:szCs w:val="22"/>
        </w:rPr>
        <w:t>Fix needed:</w:t>
      </w:r>
    </w:p>
    <w:p w14:paraId="5CCD5FD7" w14:textId="77777777" w:rsidR="00A777AD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sz w:val="22"/>
          <w:szCs w:val="22"/>
        </w:rPr>
        <w:t>Check and log the response from each PUT /</w:t>
      </w:r>
      <w:proofErr w:type="spellStart"/>
      <w:r>
        <w:rPr>
          <w:rFonts w:ascii="Arial" w:eastAsia="Arial" w:hAnsi="Arial" w:cs="Arial"/>
          <w:sz w:val="22"/>
          <w:szCs w:val="22"/>
        </w:rPr>
        <w:t>AddPersonToElevator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call</w:t>
      </w:r>
    </w:p>
    <w:p w14:paraId="4DE2AF8B" w14:textId="77777777" w:rsidR="00A777AD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sz w:val="22"/>
          <w:szCs w:val="22"/>
        </w:rPr>
        <w:t>Add tracking for whether each assignment was accepted or returned an error</w:t>
      </w:r>
    </w:p>
    <w:p w14:paraId="0C754BAE" w14:textId="77777777" w:rsidR="00A777AD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eastAsia="Arial" w:hAnsi="Arial" w:cs="Arial"/>
          <w:sz w:val="22"/>
          <w:szCs w:val="22"/>
        </w:rPr>
        <w:t xml:space="preserve">Use the </w:t>
      </w:r>
      <w:proofErr w:type="spellStart"/>
      <w:r>
        <w:rPr>
          <w:rFonts w:ascii="Arial" w:eastAsia="Arial" w:hAnsi="Arial" w:cs="Arial"/>
          <w:sz w:val="22"/>
          <w:szCs w:val="22"/>
        </w:rPr>
        <w:t>arrivalTime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field to calculate and record total journey time per passenger</w:t>
      </w:r>
    </w:p>
    <w:p w14:paraId="0AE50012" w14:textId="77777777" w:rsidR="00A777AD" w:rsidRDefault="00A777AD">
      <w:pPr>
        <w:spacing w:before="60" w:after="60"/>
      </w:pPr>
    </w:p>
    <w:p w14:paraId="0E406C50" w14:textId="77777777" w:rsidR="00A777AD" w:rsidRDefault="00A777AD">
      <w:pPr>
        <w:spacing w:before="60" w:after="60"/>
      </w:pPr>
    </w:p>
    <w:p w14:paraId="5887EE43" w14:textId="77777777" w:rsidR="00A777AD" w:rsidRDefault="00000000">
      <w:pPr>
        <w:spacing w:before="60" w:after="60"/>
      </w:pPr>
      <w:r>
        <w:rPr>
          <w:rFonts w:ascii="Arial" w:eastAsia="Arial" w:hAnsi="Arial" w:cs="Arial"/>
          <w:i/>
          <w:iCs/>
          <w:sz w:val="22"/>
          <w:szCs w:val="22"/>
        </w:rPr>
        <w:t>Please notify QA once these are fixed so re-testing can be performed.</w:t>
      </w:r>
    </w:p>
    <w:sectPr w:rsidR="00A777A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326B9"/>
    <w:multiLevelType w:val="hybridMultilevel"/>
    <w:tmpl w:val="99747518"/>
    <w:lvl w:ilvl="0" w:tplc="744AB8FA">
      <w:start w:val="1"/>
      <w:numFmt w:val="bullet"/>
      <w:lvlText w:val="•"/>
      <w:lvlJc w:val="left"/>
      <w:pPr>
        <w:ind w:left="720" w:hanging="360"/>
      </w:pPr>
    </w:lvl>
    <w:lvl w:ilvl="1" w:tplc="E86E5650">
      <w:numFmt w:val="decimal"/>
      <w:lvlText w:val=""/>
      <w:lvlJc w:val="left"/>
    </w:lvl>
    <w:lvl w:ilvl="2" w:tplc="9A3A1396">
      <w:numFmt w:val="decimal"/>
      <w:lvlText w:val=""/>
      <w:lvlJc w:val="left"/>
    </w:lvl>
    <w:lvl w:ilvl="3" w:tplc="A844D60A">
      <w:numFmt w:val="decimal"/>
      <w:lvlText w:val=""/>
      <w:lvlJc w:val="left"/>
    </w:lvl>
    <w:lvl w:ilvl="4" w:tplc="E8106F72">
      <w:numFmt w:val="decimal"/>
      <w:lvlText w:val=""/>
      <w:lvlJc w:val="left"/>
    </w:lvl>
    <w:lvl w:ilvl="5" w:tplc="D0B06F8A">
      <w:numFmt w:val="decimal"/>
      <w:lvlText w:val=""/>
      <w:lvlJc w:val="left"/>
    </w:lvl>
    <w:lvl w:ilvl="6" w:tplc="79C86330">
      <w:numFmt w:val="decimal"/>
      <w:lvlText w:val=""/>
      <w:lvlJc w:val="left"/>
    </w:lvl>
    <w:lvl w:ilvl="7" w:tplc="B75CBE52">
      <w:numFmt w:val="decimal"/>
      <w:lvlText w:val=""/>
      <w:lvlJc w:val="left"/>
    </w:lvl>
    <w:lvl w:ilvl="8" w:tplc="D25EE91A">
      <w:numFmt w:val="decimal"/>
      <w:lvlText w:val=""/>
      <w:lvlJc w:val="left"/>
    </w:lvl>
  </w:abstractNum>
  <w:abstractNum w:abstractNumId="1" w15:restartNumberingAfterBreak="0">
    <w:nsid w:val="74455B4C"/>
    <w:multiLevelType w:val="hybridMultilevel"/>
    <w:tmpl w:val="5C629686"/>
    <w:lvl w:ilvl="0" w:tplc="26CE35CA">
      <w:start w:val="1"/>
      <w:numFmt w:val="bullet"/>
      <w:lvlText w:val="●"/>
      <w:lvlJc w:val="left"/>
      <w:pPr>
        <w:ind w:left="720" w:hanging="360"/>
      </w:pPr>
    </w:lvl>
    <w:lvl w:ilvl="1" w:tplc="DAD0FD28">
      <w:start w:val="1"/>
      <w:numFmt w:val="bullet"/>
      <w:lvlText w:val="○"/>
      <w:lvlJc w:val="left"/>
      <w:pPr>
        <w:ind w:left="1440" w:hanging="360"/>
      </w:pPr>
    </w:lvl>
    <w:lvl w:ilvl="2" w:tplc="9E326586">
      <w:start w:val="1"/>
      <w:numFmt w:val="bullet"/>
      <w:lvlText w:val="■"/>
      <w:lvlJc w:val="left"/>
      <w:pPr>
        <w:ind w:left="2160" w:hanging="360"/>
      </w:pPr>
    </w:lvl>
    <w:lvl w:ilvl="3" w:tplc="1DA21FEA">
      <w:start w:val="1"/>
      <w:numFmt w:val="bullet"/>
      <w:lvlText w:val="●"/>
      <w:lvlJc w:val="left"/>
      <w:pPr>
        <w:ind w:left="2880" w:hanging="360"/>
      </w:pPr>
    </w:lvl>
    <w:lvl w:ilvl="4" w:tplc="D062D964">
      <w:start w:val="1"/>
      <w:numFmt w:val="bullet"/>
      <w:lvlText w:val="○"/>
      <w:lvlJc w:val="left"/>
      <w:pPr>
        <w:ind w:left="3600" w:hanging="360"/>
      </w:pPr>
    </w:lvl>
    <w:lvl w:ilvl="5" w:tplc="742AEF80">
      <w:start w:val="1"/>
      <w:numFmt w:val="bullet"/>
      <w:lvlText w:val="■"/>
      <w:lvlJc w:val="left"/>
      <w:pPr>
        <w:ind w:left="4320" w:hanging="360"/>
      </w:pPr>
    </w:lvl>
    <w:lvl w:ilvl="6" w:tplc="B77EF5DA">
      <w:start w:val="1"/>
      <w:numFmt w:val="bullet"/>
      <w:lvlText w:val="●"/>
      <w:lvlJc w:val="left"/>
      <w:pPr>
        <w:ind w:left="5040" w:hanging="360"/>
      </w:pPr>
    </w:lvl>
    <w:lvl w:ilvl="7" w:tplc="6616DDD6">
      <w:start w:val="1"/>
      <w:numFmt w:val="bullet"/>
      <w:lvlText w:val="●"/>
      <w:lvlJc w:val="left"/>
      <w:pPr>
        <w:ind w:left="5760" w:hanging="360"/>
      </w:pPr>
    </w:lvl>
    <w:lvl w:ilvl="8" w:tplc="11449B0E">
      <w:start w:val="1"/>
      <w:numFmt w:val="bullet"/>
      <w:lvlText w:val="●"/>
      <w:lvlJc w:val="left"/>
      <w:pPr>
        <w:ind w:left="6480" w:hanging="360"/>
      </w:pPr>
    </w:lvl>
  </w:abstractNum>
  <w:num w:numId="1" w16cid:durableId="348024032">
    <w:abstractNumId w:val="1"/>
    <w:lvlOverride w:ilvl="0">
      <w:startOverride w:val="1"/>
    </w:lvlOverride>
  </w:num>
  <w:num w:numId="2" w16cid:durableId="3879990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7AD"/>
    <w:rsid w:val="0015586A"/>
    <w:rsid w:val="00A777AD"/>
    <w:rsid w:val="00E71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39DEF5"/>
  <w15:docId w15:val="{B21D7BE5-9823-CC4C-86EB-9EC26E748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Barrientos, Triston</cp:lastModifiedBy>
  <cp:revision>2</cp:revision>
  <dcterms:created xsi:type="dcterms:W3CDTF">2026-05-04T15:57:00Z</dcterms:created>
  <dcterms:modified xsi:type="dcterms:W3CDTF">2026-05-04T15:57:00Z</dcterms:modified>
</cp:coreProperties>
</file>