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 xml:space="preserve">TUGAS ELEKTRONIKA 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>ANALOG DASAR II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</w:p>
    <w:p>
      <w:pPr>
        <w:pStyle w:val="style0"/>
        <w:jc w:val="center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NAMA :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A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RIB FADHIL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N</w:t>
      </w:r>
    </w:p>
    <w:p>
      <w:pPr>
        <w:pStyle w:val="style0"/>
        <w:jc w:val="center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>NIM  : D400150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097</w:t>
      </w:r>
    </w:p>
    <w:p>
      <w:pPr>
        <w:pStyle w:val="style0"/>
        <w:jc w:val="center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>KELAS : C</w:t>
      </w: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No. 10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Av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</w:t>
      </w:r>
    </w:p>
    <w:bookmarkStart w:id="0" w:name="_GoBack"/>
    <w:bookmarkEnd w:id="0"/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(22 – 0.7)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21.3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(80 + 1)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</w:t>
      </w:r>
      <w:r>
        <w:rPr>
          <w:rFonts w:ascii="Adobe Caslon Pro Bold" w:cs="Times New Roman" w:hAnsi="Adobe Caslon Pro Bold"/>
          <w:sz w:val="24"/>
          <w:szCs w:val="24"/>
        </w:rPr>
        <w:t>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4.93Ω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(80(4.93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+ 0.34KΩ))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27594Ω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(330KΩ x 27594Ω) / (330KΩ + 27594Ω)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9106020KΩ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           Av =  - RC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- 5.6KΩ / (4.93Ω + 0.34KΩ)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- 16.24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(80 x 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>) / (330K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</w:t>
      </w:r>
      <w:r>
        <w:rPr>
          <w:rFonts w:ascii="Adobe Caslon Pro Bold" w:cs="Times New Roman" w:hAnsi="Adobe Caslon Pro Bold"/>
          <w:sz w:val="24"/>
          <w:szCs w:val="24"/>
        </w:rPr>
        <w:t>27954Ω</w:t>
      </w:r>
      <w:r>
        <w:rPr>
          <w:rFonts w:ascii="Adobe Caslon Pro Bold" w:cs="Times New Roman" w:hAnsi="Adobe Caslon Pro Bold"/>
          <w:sz w:val="24"/>
          <w:szCs w:val="24"/>
        </w:rPr>
        <w:t>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- 26400KΩ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- 73.8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 11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Menentukan re dan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>re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 dan Av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(16 – 0.7)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15.3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(110 + 1)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(110(</w:t>
      </w:r>
      <w:r>
        <w:rPr>
          <w:rFonts w:ascii="Adobe Caslon Pro Bold" w:cs="Times New Roman" w:hAnsi="Adobe Caslon Pro Bold"/>
          <w:sz w:val="24"/>
          <w:szCs w:val="24"/>
        </w:rPr>
        <w:t>4.11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+ 2.7</w:t>
      </w:r>
      <w:r>
        <w:rPr>
          <w:rFonts w:ascii="Adobe Caslon Pro Bold" w:cs="Times New Roman" w:hAnsi="Adobe Caslon Pro Bold"/>
          <w:sz w:val="24"/>
          <w:szCs w:val="24"/>
        </w:rPr>
        <w:t>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</w:t>
      </w:r>
      <w:r>
        <w:rPr>
          <w:rFonts w:ascii="Adobe Caslon Pro Bold" w:cs="Times New Roman" w:hAnsi="Adobe Caslon Pro Bold"/>
          <w:sz w:val="24"/>
          <w:szCs w:val="24"/>
        </w:rPr>
        <w:t xml:space="preserve"> // 297K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270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 +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80190M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141.43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2.7KΩ // 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(2.7KΩ x 4.11Ω)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11097Ω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4.103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2.7KΩ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2700Ω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</w:t>
      </w:r>
      <w:r>
        <w:rPr>
          <w:rFonts w:ascii="Adobe Caslon Pro Bold" w:cs="Times New Roman" w:hAnsi="Adobe Caslon Pro Bold"/>
          <w:sz w:val="24"/>
          <w:szCs w:val="24"/>
        </w:rPr>
        <w:t>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(110 x 270KΩ) / (270KΩ + 297KΩ)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- 29700KΩ / 567KΩ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- 52.38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No.12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Vo jika Vi=1mV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 – 0.7)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11.3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(120 + 1)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(120(7.67Ω + 5.6KΩ))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672KΩ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39</w:t>
      </w:r>
      <w:r>
        <w:rPr>
          <w:rFonts w:ascii="Adobe Caslon Pro Bold" w:cs="Times New Roman" w:hAnsi="Adobe Caslon Pro Bold"/>
          <w:sz w:val="24"/>
          <w:szCs w:val="24"/>
        </w:rPr>
        <w:t>0KΩ x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 / (</w:t>
      </w:r>
      <w:r>
        <w:rPr>
          <w:rFonts w:ascii="Adobe Caslon Pro Bold" w:cs="Times New Roman" w:hAnsi="Adobe Caslon Pro Bold"/>
          <w:sz w:val="24"/>
          <w:szCs w:val="24"/>
        </w:rPr>
        <w:t>390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262080</w:t>
      </w:r>
      <w:r>
        <w:rPr>
          <w:rFonts w:ascii="Adobe Caslon Pro Bold" w:cs="Times New Roman" w:hAnsi="Adobe Caslon Pro Bold"/>
          <w:sz w:val="24"/>
          <w:szCs w:val="24"/>
        </w:rPr>
        <w:t xml:space="preserve">MΩ / </w:t>
      </w:r>
      <w:r>
        <w:rPr>
          <w:rFonts w:ascii="Adobe Caslon Pro Bold" w:cs="Times New Roman" w:hAnsi="Adobe Caslon Pro Bold"/>
          <w:sz w:val="24"/>
          <w:szCs w:val="24"/>
        </w:rPr>
        <w:t>1062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247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5.6</w:t>
      </w:r>
      <w:r>
        <w:rPr>
          <w:rFonts w:ascii="Adobe Caslon Pro Bold" w:cs="Times New Roman" w:hAnsi="Adobe Caslon Pro Bold"/>
          <w:sz w:val="24"/>
          <w:szCs w:val="24"/>
        </w:rPr>
        <w:t>KΩ</w:t>
      </w:r>
      <w:r>
        <w:rPr>
          <w:rFonts w:ascii="Adobe Caslon Pro Bold" w:cs="Times New Roman" w:hAnsi="Adobe Caslon Pro Bold"/>
          <w:sz w:val="24"/>
          <w:szCs w:val="24"/>
        </w:rPr>
        <w:t xml:space="preserve"> // 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42952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5607.67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7.66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5.6KΩ / (5.6KΩ + 7.67Ω)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5600Ω / 5607.67Ω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 = Vo / Vi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Vo = Vi x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1mV x 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hAnsi="Adobe Caslon Pro Bold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*No.13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Hitung IB dan IC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Rth = R1//R2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(56KΩ x 8.2KΩ) / (56KΩ + 8.2KΩ)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</w:rPr>
        <w:t>459.2MΩ / 64.2KΩ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IB = (VCC - VBE) / Rth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(20 – 0.7)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 19.3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IC =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200 x 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(200 + 1) 2,68uA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Rth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(200(46.43Ω + 2KΩ))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409KΩ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(7.2KΩ x 409KΩ)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2944.8MΩ / 416.2KΩ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70.76KΩ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2KΩ // 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(2KΩ x 46.43Ω)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92860Ω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45.38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d)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2KΩ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2000Ω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0.98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Rth) / (Rth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(200 x 7.2KΩ)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- 1440KΩ / 416.2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- 3.46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*No.14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(6 – 0.7)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5.3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6.8KΩ //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(6.8KΩ x 33.3Ω) / (6.8KΩ + 33.3Ω)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226440Ω / 6833.3Ω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33.14Ω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RC = 4.7KΩ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4.7KΩ 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 xml:space="preserve">141.14 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 15</w:t>
      </w:r>
    </w:p>
    <w:p>
      <w:pPr>
        <w:pStyle w:val="style179"/>
        <w:numPr>
          <w:ilvl w:val="0"/>
          <w:numId w:val="8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a) 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(5 – 0.7)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4.3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23.64</w:t>
      </w:r>
      <w:r>
        <w:rPr>
          <w:rFonts w:ascii="Adobe Caslon Pro Bold" w:cs="Times New Roman" w:hAnsi="Adobe Caslon Pro Bold"/>
          <w:sz w:val="24"/>
          <w:szCs w:val="24"/>
          <w:u w:val="single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3.6KΩ / 23.64Ω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152.28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altName w:val="Adobe Caslon Pro Bol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806</Words>
  <Characters>2326</Characters>
  <Application>WPS Office</Application>
  <DocSecurity>0</DocSecurity>
  <Paragraphs>223</Paragraphs>
  <ScaleCrop>false</ScaleCrop>
  <LinksUpToDate>false</LinksUpToDate>
  <CharactersWithSpaces>3664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2016-07-23T03:12:57Z</dcterms:created>
  <dc:creator>Bolgha</dc:creator>
  <lastModifiedBy>2014817</lastModifiedBy>
  <dcterms:modified xsi:type="dcterms:W3CDTF">2016-07-23T03:12:57Z</dcterms:modified>
  <revision>2</revision>
</coreProperties>
</file>