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D05" w:rsidRDefault="00366012">
      <w:pPr>
        <w:pStyle w:val="aa"/>
        <w:jc w:val="center"/>
      </w:pPr>
      <w:r>
        <w:t>Технічна записка щодо реалізованого прототипу PowerGrid MVP</w:t>
      </w:r>
    </w:p>
    <w:p w:rsidR="00664D05" w:rsidRDefault="00366012">
      <w:pPr>
        <w:jc w:val="center"/>
      </w:pPr>
      <w:r>
        <w:t>Фаза Development — стан реалізації та інструкції з запуску</w:t>
      </w:r>
    </w:p>
    <w:p w:rsidR="00664D05" w:rsidRDefault="00664D05"/>
    <w:p w:rsidR="00664D05" w:rsidRDefault="00366012">
      <w:pPr>
        <w:pStyle w:val="1"/>
      </w:pPr>
      <w:r>
        <w:t>1. Загальна архітектура рішення</w:t>
      </w:r>
    </w:p>
    <w:p w:rsidR="00664D05" w:rsidRDefault="00366012">
      <w:r>
        <w:t xml:space="preserve">У межах фази Development реалізовано робочий програмний прототип системи PowerGrid MVP з </w:t>
      </w:r>
      <w:r>
        <w:t>клієнт-серверною архітектурою. Клієнтська частина запускається у desktop-оболонці Electron, UI реалізовано на React (Vite), серверна частина — FastAPI.</w:t>
      </w:r>
    </w:p>
    <w:p w:rsidR="00664D05" w:rsidRDefault="00366012">
      <w:r>
        <w:t>Структура рішення: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Prototype/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├─ backend/   → FastAPI (серверна частина)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└─ desktop/   → Electron + </w:t>
      </w:r>
      <w:r>
        <w:rPr>
          <w:rFonts w:ascii="Consolas" w:eastAsia="Consolas" w:hAnsi="Consolas"/>
          <w:sz w:val="20"/>
        </w:rPr>
        <w:t>React (клієнтська частина)</w:t>
      </w:r>
    </w:p>
    <w:p w:rsidR="00664D05" w:rsidRDefault="00366012">
      <w:r>
        <w:t>Архітектурна схема взаємодії: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Electron (desktop shell)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      ↓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React (Vite dev server)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      ↓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Proxy (Vite: /api → http://localhost:8000)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      ↓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FastAPI backend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 xml:space="preserve">        ↓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JSON responses</w:t>
      </w:r>
    </w:p>
    <w:p w:rsidR="00664D05" w:rsidRDefault="00366012">
      <w:pPr>
        <w:pStyle w:val="1"/>
      </w:pPr>
      <w:r>
        <w:t>2. Реалізовані компоненти та модулі</w:t>
      </w:r>
    </w:p>
    <w:p w:rsidR="00664D05" w:rsidRDefault="00366012">
      <w:pPr>
        <w:pStyle w:val="21"/>
      </w:pPr>
      <w:r>
        <w:t>2.1 Backend (FastAPI)</w:t>
      </w:r>
    </w:p>
    <w:p w:rsidR="00664D05" w:rsidRDefault="00366012">
      <w:r>
        <w:t>Серверна частина реалізована на базі Python + FastAPI + Uvicorn. На рівні MVP використовується in-memory сховище для демонстраційних даних (users, nodes, events, commands, audit).</w:t>
      </w:r>
    </w:p>
    <w:p w:rsidR="00664D05" w:rsidRDefault="00366012">
      <w:r>
        <w:t>Реалізовані групи API (основні endpoint’и):</w:t>
      </w:r>
    </w:p>
    <w:p w:rsidR="00664D05" w:rsidRDefault="00366012">
      <w:pPr>
        <w:pStyle w:val="a0"/>
      </w:pPr>
      <w:r>
        <w:t>Health: GE</w:t>
      </w:r>
      <w:r>
        <w:t>T /api/health</w:t>
      </w:r>
    </w:p>
    <w:p w:rsidR="00664D05" w:rsidRDefault="00366012">
      <w:pPr>
        <w:pStyle w:val="a0"/>
      </w:pPr>
      <w:r>
        <w:t>Auth: POST /api/auth/login, POST /api/auth/logout, GET /api/auth/me</w:t>
      </w:r>
    </w:p>
    <w:p w:rsidR="00664D05" w:rsidRDefault="00366012">
      <w:pPr>
        <w:pStyle w:val="a0"/>
      </w:pPr>
      <w:r>
        <w:t>Nodes: GET /api/nodes, GET /api/nodes/{id}, POST /api/nodes, PUT /api/nodes/{id}, DELETE /api/nodes/{id} (POST/PUT/DELETE — лише ADMIN)</w:t>
      </w:r>
    </w:p>
    <w:p w:rsidR="00664D05" w:rsidRDefault="00366012">
      <w:pPr>
        <w:pStyle w:val="a0"/>
      </w:pPr>
      <w:r>
        <w:t>Events: GET /api/events, POST /api/eve</w:t>
      </w:r>
      <w:r>
        <w:t>nts/{event_id}/ack</w:t>
      </w:r>
    </w:p>
    <w:p w:rsidR="00664D05" w:rsidRDefault="00366012">
      <w:pPr>
        <w:pStyle w:val="a0"/>
      </w:pPr>
      <w:r>
        <w:lastRenderedPageBreak/>
        <w:t>Commands: POST /api/commands, GET /api/commands</w:t>
      </w:r>
    </w:p>
    <w:p w:rsidR="00664D05" w:rsidRDefault="00366012">
      <w:pPr>
        <w:pStyle w:val="a0"/>
      </w:pPr>
      <w:r>
        <w:t>Audit: GET /api/audit (доступ обмежено роллю ADMIN)</w:t>
      </w:r>
    </w:p>
    <w:p w:rsidR="00664D05" w:rsidRDefault="00366012">
      <w:pPr>
        <w:pStyle w:val="21"/>
      </w:pPr>
      <w:r>
        <w:t>2.2 Frontend (React + Vite)</w:t>
      </w:r>
    </w:p>
    <w:p w:rsidR="00664D05" w:rsidRDefault="00366012">
      <w:r>
        <w:t xml:space="preserve">Клієнтська частина реалізована на React із запуском через Vite dev server. Налаштовано proxy для маршруту </w:t>
      </w:r>
      <w:r>
        <w:t>/api, що дозволяє звертатися до backend без повного URL та уникати CORS-проблем.</w:t>
      </w:r>
    </w:p>
    <w:p w:rsidR="00664D05" w:rsidRDefault="00366012">
      <w:r>
        <w:t>Реалізовані сторінки/екрани MVP:</w:t>
      </w:r>
    </w:p>
    <w:p w:rsidR="00664D05" w:rsidRDefault="00366012">
      <w:pPr>
        <w:pStyle w:val="a0"/>
      </w:pPr>
      <w:r>
        <w:t>LoginPage — авторизація (FR-01)</w:t>
      </w:r>
    </w:p>
    <w:p w:rsidR="00664D05" w:rsidRDefault="00366012">
      <w:pPr>
        <w:pStyle w:val="a0"/>
      </w:pPr>
      <w:r>
        <w:t>DashboardPage — список вузлів мережі та базова структура RT-моніторингу (FR-02)</w:t>
      </w:r>
    </w:p>
    <w:p w:rsidR="00664D05" w:rsidRDefault="00366012">
      <w:pPr>
        <w:pStyle w:val="a0"/>
      </w:pPr>
      <w:r>
        <w:t>NodeDetailsPage — деталі вузла</w:t>
      </w:r>
      <w:r>
        <w:t xml:space="preserve"> + telemetry (auto-refresh) + відправка команд + Toast при втраті телеметрії (FR-03, FR-04, FR-07)</w:t>
      </w:r>
    </w:p>
    <w:p w:rsidR="00664D05" w:rsidRDefault="00366012">
      <w:pPr>
        <w:pStyle w:val="a0"/>
      </w:pPr>
      <w:r>
        <w:t>EventsPage — журнал подій + фільтри + підтвердження аварії (FR-05, FR-06)</w:t>
      </w:r>
    </w:p>
    <w:p w:rsidR="00664D05" w:rsidRDefault="00366012">
      <w:pPr>
        <w:pStyle w:val="a0"/>
      </w:pPr>
      <w:r>
        <w:t>OperationsPage — історія операцій/команд (FR-08)</w:t>
      </w:r>
    </w:p>
    <w:p w:rsidR="00664D05" w:rsidRDefault="00366012">
      <w:pPr>
        <w:pStyle w:val="a0"/>
      </w:pPr>
      <w:r>
        <w:t>IamAdminPage — IAM/Settings: Users</w:t>
      </w:r>
      <w:r>
        <w:t xml:space="preserve"> &amp; Roles (UI), Objects/Nodes CRUD (FR-09), Audit Log (FR-10)</w:t>
      </w:r>
    </w:p>
    <w:p w:rsidR="00664D05" w:rsidRDefault="00366012">
      <w:pPr>
        <w:pStyle w:val="a0"/>
      </w:pPr>
      <w:r>
        <w:t>AnalyticsPage — аналітичний дашборд (KPI + плейсхолдери графіків за макетом Discovery)</w:t>
      </w:r>
    </w:p>
    <w:p w:rsidR="00664D05" w:rsidRDefault="00366012">
      <w:pPr>
        <w:pStyle w:val="21"/>
      </w:pPr>
      <w:r>
        <w:t>2.3 Desktop-оболонка (Electron)</w:t>
      </w:r>
    </w:p>
    <w:p w:rsidR="00664D05" w:rsidRDefault="00366012">
      <w:r>
        <w:t xml:space="preserve">Electron використовується як desktop-контейнер, який відкриває локальний UI </w:t>
      </w:r>
      <w:r>
        <w:t>(Vite dev server) та забезпечує запуск застосунку у вигляді нативного вікна.</w:t>
      </w:r>
    </w:p>
    <w:p w:rsidR="00664D05" w:rsidRDefault="00366012">
      <w:r>
        <w:t>Основні файли Electron:</w:t>
      </w:r>
    </w:p>
    <w:p w:rsidR="00664D05" w:rsidRDefault="00366012">
      <w:pPr>
        <w:pStyle w:val="a0"/>
      </w:pPr>
      <w:r>
        <w:t>electron/main.js — створення BrowserWindow</w:t>
      </w:r>
    </w:p>
    <w:p w:rsidR="00664D05" w:rsidRDefault="00366012">
      <w:pPr>
        <w:pStyle w:val="a0"/>
      </w:pPr>
      <w:r>
        <w:t>electron/preload.js — ізольований контекст (contextIsolation)</w:t>
      </w:r>
    </w:p>
    <w:p w:rsidR="00664D05" w:rsidRDefault="00366012">
      <w:pPr>
        <w:pStyle w:val="1"/>
      </w:pPr>
      <w:r>
        <w:t>3. Реалізований функціонал MVP (чек-лист)</w:t>
      </w:r>
    </w:p>
    <w:p w:rsidR="00664D05" w:rsidRDefault="00366012">
      <w:r>
        <w:t>Нижче на</w:t>
      </w:r>
      <w:r>
        <w:t>ведено перелік функціональності, яка вже реалізована та перевірена в рамках поточного прототипу:</w:t>
      </w:r>
    </w:p>
    <w:p w:rsidR="00664D05" w:rsidRDefault="00366012">
      <w:pPr>
        <w:pStyle w:val="a0"/>
      </w:pPr>
      <w:r>
        <w:t>☑</w:t>
      </w:r>
      <w:r>
        <w:t xml:space="preserve"> FR-01 Авторизація: login/logout/me, Bearer token, захист роутів у UI</w:t>
      </w:r>
    </w:p>
    <w:p w:rsidR="00664D05" w:rsidRDefault="00366012">
      <w:pPr>
        <w:pStyle w:val="a0"/>
      </w:pPr>
      <w:r>
        <w:t>☑</w:t>
      </w:r>
      <w:r>
        <w:t xml:space="preserve"> FR-02 Моніторинг: список вузлів (N-01..N-03) зі статусами</w:t>
      </w:r>
    </w:p>
    <w:p w:rsidR="00664D05" w:rsidRDefault="00366012">
      <w:pPr>
        <w:pStyle w:val="a0"/>
      </w:pPr>
      <w:r>
        <w:t>☑</w:t>
      </w:r>
      <w:r>
        <w:t xml:space="preserve"> FR-03 Деталі вузла: перегл</w:t>
      </w:r>
      <w:r>
        <w:t>яд параметрів та telemetry</w:t>
      </w:r>
    </w:p>
    <w:p w:rsidR="00664D05" w:rsidRDefault="00366012">
      <w:pPr>
        <w:pStyle w:val="a0"/>
      </w:pPr>
      <w:r>
        <w:t>☑</w:t>
      </w:r>
      <w:r>
        <w:t xml:space="preserve"> FR-04 Автооновлення даних на сторінці вузла (інтервал 10 сек у UI)</w:t>
      </w:r>
    </w:p>
    <w:p w:rsidR="00664D05" w:rsidRDefault="00366012">
      <w:pPr>
        <w:pStyle w:val="a0"/>
      </w:pPr>
      <w:r>
        <w:t>☑</w:t>
      </w:r>
      <w:r>
        <w:t xml:space="preserve"> FR-05 Журнал подій: перегляд подій, фільтрація (type/status)</w:t>
      </w:r>
    </w:p>
    <w:p w:rsidR="00664D05" w:rsidRDefault="00366012">
      <w:pPr>
        <w:pStyle w:val="a0"/>
      </w:pPr>
      <w:r>
        <w:t>☑</w:t>
      </w:r>
      <w:r>
        <w:t xml:space="preserve"> FR-06 Обробка аварій: підтвердження критичної події (ack) з модалкою підтвердження</w:t>
      </w:r>
    </w:p>
    <w:p w:rsidR="00664D05" w:rsidRDefault="00366012">
      <w:pPr>
        <w:pStyle w:val="a0"/>
      </w:pPr>
      <w:r>
        <w:t>☑</w:t>
      </w:r>
      <w:r>
        <w:t xml:space="preserve"> FR-07 </w:t>
      </w:r>
      <w:r>
        <w:t>Керуючі команди: відправка SwitchOn/SwitchOff з підтвердженням</w:t>
      </w:r>
    </w:p>
    <w:p w:rsidR="00664D05" w:rsidRDefault="00366012">
      <w:pPr>
        <w:pStyle w:val="a0"/>
      </w:pPr>
      <w:r>
        <w:lastRenderedPageBreak/>
        <w:t>☑</w:t>
      </w:r>
      <w:r>
        <w:t xml:space="preserve"> FR-08 Історія операцій: перегляд списку команд</w:t>
      </w:r>
    </w:p>
    <w:p w:rsidR="00664D05" w:rsidRDefault="00366012">
      <w:pPr>
        <w:pStyle w:val="a0"/>
      </w:pPr>
      <w:r>
        <w:t>☑</w:t>
      </w:r>
      <w:r>
        <w:t xml:space="preserve"> FR-09 Адміністрування об’єктів мережі: CRUD вузлів (створення/редагування/видалення) через IAM (ADMIN)</w:t>
      </w:r>
    </w:p>
    <w:p w:rsidR="00664D05" w:rsidRDefault="00366012">
      <w:pPr>
        <w:pStyle w:val="a0"/>
      </w:pPr>
      <w:r>
        <w:t>☑</w:t>
      </w:r>
      <w:r>
        <w:t xml:space="preserve"> FR-10 Audit log: логування </w:t>
      </w:r>
      <w:r>
        <w:t>LOGIN/LOGOUT/ACK_EVENT/SEND_COMMAND, перегляд через /api/audit (ADMIN)</w:t>
      </w:r>
    </w:p>
    <w:p w:rsidR="00664D05" w:rsidRDefault="00366012">
      <w:r>
        <w:t>Примітка: реалізація FR-09 виконана у вигляді CRUD для вузлів через IAM (ADMIN) з використанням in-memory даних; інтеграція з БД може бути наступним етапом.</w:t>
      </w:r>
    </w:p>
    <w:p w:rsidR="00664D05" w:rsidRDefault="00366012">
      <w:pPr>
        <w:pStyle w:val="1"/>
      </w:pPr>
      <w:r>
        <w:t xml:space="preserve">4. Перевірка працездатності </w:t>
      </w:r>
      <w:r>
        <w:t>(короткі сценарії)</w:t>
      </w:r>
    </w:p>
    <w:p w:rsidR="00664D05" w:rsidRDefault="00366012">
      <w:r>
        <w:t>Контрольні сценарії для швидкої перевірки працездатності прототипу:</w:t>
      </w:r>
    </w:p>
    <w:p w:rsidR="00664D05" w:rsidRDefault="00366012">
      <w:pPr>
        <w:pStyle w:val="a"/>
      </w:pPr>
      <w:r>
        <w:t>S1. Авторизація</w:t>
      </w:r>
    </w:p>
    <w:p w:rsidR="00664D05" w:rsidRDefault="00366012">
      <w:pPr>
        <w:pStyle w:val="20"/>
      </w:pPr>
      <w:r>
        <w:t>Виконати login під dispatcher@powergrid.local або admin@powergrid.local.</w:t>
      </w:r>
    </w:p>
    <w:p w:rsidR="00664D05" w:rsidRDefault="00366012">
      <w:pPr>
        <w:pStyle w:val="20"/>
      </w:pPr>
      <w:r>
        <w:t>Переконатися, що UI відкриває Dashboard та токен збережено.</w:t>
      </w:r>
    </w:p>
    <w:p w:rsidR="00664D05" w:rsidRDefault="00366012">
      <w:pPr>
        <w:pStyle w:val="20"/>
      </w:pPr>
      <w:r>
        <w:t>Невірний пароль → по</w:t>
      </w:r>
      <w:r>
        <w:t>відомлення про помилку та відсутність доступу.</w:t>
      </w:r>
    </w:p>
    <w:p w:rsidR="00664D05" w:rsidRDefault="00366012">
      <w:pPr>
        <w:pStyle w:val="a"/>
      </w:pPr>
      <w:r>
        <w:t>S2. Вузли та telemetry</w:t>
      </w:r>
    </w:p>
    <w:p w:rsidR="00664D05" w:rsidRDefault="00366012">
      <w:pPr>
        <w:pStyle w:val="20"/>
      </w:pPr>
      <w:r>
        <w:t>На Dashboard відображається список N-01..N-03 зі статусами.</w:t>
      </w:r>
    </w:p>
    <w:p w:rsidR="00664D05" w:rsidRDefault="00366012">
      <w:pPr>
        <w:pStyle w:val="20"/>
      </w:pPr>
      <w:r>
        <w:t>Перехід у /nodes/N-01 показує параметри telemetry; значення оновлюються.</w:t>
      </w:r>
    </w:p>
    <w:p w:rsidR="00664D05" w:rsidRDefault="00366012">
      <w:pPr>
        <w:pStyle w:val="a"/>
      </w:pPr>
      <w:r>
        <w:t>S3. Події та підтвердження аварії</w:t>
      </w:r>
    </w:p>
    <w:p w:rsidR="00664D05" w:rsidRDefault="00366012">
      <w:pPr>
        <w:pStyle w:val="20"/>
      </w:pPr>
      <w:r>
        <w:t>На /events відображ</w:t>
      </w:r>
      <w:r>
        <w:t>ається журнал подій; фільтри працюють.</w:t>
      </w:r>
    </w:p>
    <w:p w:rsidR="00664D05" w:rsidRDefault="00366012">
      <w:pPr>
        <w:pStyle w:val="20"/>
      </w:pPr>
      <w:r>
        <w:t>Для E-CRIT-01 виконати ack → статус стає Acknowledged.</w:t>
      </w:r>
    </w:p>
    <w:p w:rsidR="00664D05" w:rsidRDefault="00366012">
      <w:pPr>
        <w:pStyle w:val="a"/>
      </w:pPr>
      <w:r>
        <w:t>S4. Команди та історія операцій</w:t>
      </w:r>
    </w:p>
    <w:p w:rsidR="00664D05" w:rsidRDefault="00366012">
      <w:pPr>
        <w:pStyle w:val="20"/>
      </w:pPr>
      <w:r>
        <w:t>На сторінці вузла відправити SwitchOff/SwitchOn → показати результат.</w:t>
      </w:r>
    </w:p>
    <w:p w:rsidR="00664D05" w:rsidRDefault="00366012">
      <w:pPr>
        <w:pStyle w:val="20"/>
      </w:pPr>
      <w:r>
        <w:t>На /operations перевірити появу команди в історії.</w:t>
      </w:r>
    </w:p>
    <w:p w:rsidR="00664D05" w:rsidRDefault="00366012">
      <w:pPr>
        <w:pStyle w:val="a"/>
      </w:pPr>
      <w:r>
        <w:t>S5. Audit</w:t>
      </w:r>
      <w:r>
        <w:t xml:space="preserve"> log</w:t>
      </w:r>
    </w:p>
    <w:p w:rsidR="00664D05" w:rsidRDefault="00366012">
      <w:pPr>
        <w:pStyle w:val="20"/>
      </w:pPr>
      <w:r>
        <w:t>У Swagger виконати GET /api/audit (під ADMIN) — повинні бути записи LOGIN та інші критичні дії (ACK_EVENT, SEND_COMMAND).</w:t>
      </w:r>
    </w:p>
    <w:p w:rsidR="00664D05" w:rsidRDefault="00366012">
      <w:pPr>
        <w:pStyle w:val="a"/>
      </w:pPr>
      <w:r>
        <w:t>S6. IAM / Nodes (CRUD)</w:t>
      </w:r>
    </w:p>
    <w:p w:rsidR="00664D05" w:rsidRDefault="00366012">
      <w:pPr>
        <w:pStyle w:val="20"/>
      </w:pPr>
      <w:r>
        <w:t>Під ADMIN відкрити /iam → вкладка Objects/Nodes, створити N-04, змінити статус, видалити вузол.</w:t>
      </w:r>
    </w:p>
    <w:p w:rsidR="00664D05" w:rsidRDefault="00366012">
      <w:pPr>
        <w:pStyle w:val="20"/>
      </w:pPr>
      <w:r>
        <w:t>Переконати</w:t>
      </w:r>
      <w:r>
        <w:t>ся, що створений вузол відображається у Dashboard (після оновлення списку).</w:t>
      </w:r>
    </w:p>
    <w:p w:rsidR="00664D05" w:rsidRDefault="00366012">
      <w:pPr>
        <w:pStyle w:val="a"/>
      </w:pPr>
      <w:r>
        <w:lastRenderedPageBreak/>
        <w:t>S7. Unit-тестування (pytest)</w:t>
      </w:r>
    </w:p>
    <w:p w:rsidR="00664D05" w:rsidRDefault="00366012">
      <w:pPr>
        <w:pStyle w:val="20"/>
      </w:pPr>
      <w:r>
        <w:t>У папці backend виконати pytest -q. Очікуваний результат: 8 passed.</w:t>
      </w:r>
    </w:p>
    <w:p w:rsidR="00664D05" w:rsidRDefault="00366012">
      <w:pPr>
        <w:pStyle w:val="1"/>
      </w:pPr>
      <w:r>
        <w:t>5. Інструкція з запуску</w:t>
      </w:r>
    </w:p>
    <w:p w:rsidR="00664D05" w:rsidRDefault="00366012">
      <w:pPr>
        <w:pStyle w:val="21"/>
      </w:pPr>
      <w:r>
        <w:t>5.1 Встановлення залежностей</w:t>
      </w:r>
    </w:p>
    <w:p w:rsidR="00664D05" w:rsidRDefault="00366012">
      <w:r>
        <w:t>У папці desktop: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npm install</w:t>
      </w:r>
    </w:p>
    <w:p w:rsidR="00664D05" w:rsidRDefault="00366012">
      <w:r>
        <w:t>У</w:t>
      </w:r>
      <w:r>
        <w:t xml:space="preserve"> папці backend:</w:t>
      </w:r>
    </w:p>
    <w:p w:rsidR="00664D05" w:rsidRDefault="00366012">
      <w:pPr>
        <w:pStyle w:val="a9"/>
      </w:pPr>
      <w:r>
        <w:t>pip install fastapi uvicorn pytest httpx</w:t>
      </w:r>
    </w:p>
    <w:p w:rsidR="00664D05" w:rsidRDefault="00366012">
      <w:pPr>
        <w:pStyle w:val="21"/>
      </w:pPr>
      <w:r>
        <w:t>5.2 Запуск системи</w:t>
      </w:r>
    </w:p>
    <w:p w:rsidR="00664D05" w:rsidRDefault="00366012">
      <w:r>
        <w:t>Крок 1 — запуск backend: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cd backend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uvicorn main:app --reload --port 8000</w:t>
      </w:r>
    </w:p>
    <w:p w:rsidR="00664D05" w:rsidRDefault="00366012">
      <w:r>
        <w:t>Крок 2 — запуск desktop-додатку: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cd desktop</w:t>
      </w:r>
    </w:p>
    <w:p w:rsidR="00664D05" w:rsidRDefault="00366012">
      <w:pPr>
        <w:pStyle w:val="a9"/>
      </w:pPr>
      <w:r>
        <w:rPr>
          <w:rFonts w:ascii="Consolas" w:eastAsia="Consolas" w:hAnsi="Consolas"/>
          <w:sz w:val="20"/>
        </w:rPr>
        <w:t>npm run dev</w:t>
      </w:r>
    </w:p>
    <w:p w:rsidR="00664D05" w:rsidRDefault="00366012">
      <w:r>
        <w:t>Результат: відкривається Electron-вікно з UI Power</w:t>
      </w:r>
      <w:r>
        <w:t>Grid MVP. Перевірка доступності backend: GET /api/health → {"status":"ok"}.</w:t>
      </w:r>
    </w:p>
    <w:p w:rsidR="00664D05" w:rsidRDefault="00366012">
      <w:pPr>
        <w:pStyle w:val="21"/>
      </w:pPr>
      <w:r>
        <w:t>5.3 Перевірка через Swagger</w:t>
      </w:r>
    </w:p>
    <w:p w:rsidR="00664D05" w:rsidRDefault="00366012">
      <w:r>
        <w:t xml:space="preserve">Swagger доступний за адресою http://localhost:8000/docs. Після додавання HTTPBearer у backend доступна кнопка Authorize для підстановки Bearer-токена у </w:t>
      </w:r>
      <w:r>
        <w:t>захищені endpoint’и.</w:t>
      </w:r>
    </w:p>
    <w:p w:rsidR="00664D05" w:rsidRDefault="00366012">
      <w:pPr>
        <w:pStyle w:val="21"/>
      </w:pPr>
      <w:r>
        <w:t>5.4 Unit-тестування</w:t>
      </w:r>
    </w:p>
    <w:p w:rsidR="00664D05" w:rsidRDefault="00366012">
      <w:r>
        <w:t>Для підтвердження працездатності API реалізовано набір тестів на базі pytest (FastAPI TestClient).</w:t>
      </w:r>
    </w:p>
    <w:p w:rsidR="00664D05" w:rsidRDefault="00366012">
      <w:pPr>
        <w:pStyle w:val="a9"/>
      </w:pPr>
      <w:r>
        <w:t>cd backend</w:t>
      </w:r>
    </w:p>
    <w:p w:rsidR="00664D05" w:rsidRDefault="00366012">
      <w:pPr>
        <w:pStyle w:val="a9"/>
      </w:pPr>
      <w:r>
        <w:t>pytest -q</w:t>
      </w:r>
    </w:p>
    <w:p w:rsidR="00664D05" w:rsidRDefault="00366012">
      <w:r>
        <w:t>Результат останнього прогону: 8 passed (успішно).</w:t>
      </w:r>
    </w:p>
    <w:p w:rsidR="00664D05" w:rsidRDefault="00366012">
      <w:pPr>
        <w:pStyle w:val="1"/>
      </w:pPr>
      <w:r>
        <w:t>6. Поточний стан та наступні кроки</w:t>
      </w:r>
    </w:p>
    <w:p w:rsidR="00664D05" w:rsidRDefault="00366012">
      <w:r>
        <w:t xml:space="preserve">На </w:t>
      </w:r>
      <w:r>
        <w:t>поточному етапі реалізовано базовий MVP-контур: авторизація → моніторинг вузлів → журнал подій → керуючі команди → аудит. Подальший розвиток доцільно виконувати з орієнтацією на макети фази Discovery (Login, Dashboard RT-моніторингу, Event Log, модальні ві</w:t>
      </w:r>
      <w:r>
        <w:t>кна).</w:t>
      </w:r>
    </w:p>
    <w:p w:rsidR="00664D05" w:rsidRPr="00366012" w:rsidRDefault="00366012">
      <w:pPr>
        <w:rPr>
          <w:lang w:val="uk-UA"/>
        </w:rPr>
      </w:pPr>
      <w:r>
        <w:rPr>
          <w:lang w:val="uk-UA"/>
        </w:rPr>
        <w:t>Що ще можна доробити</w:t>
      </w:r>
      <w:bookmarkStart w:id="0" w:name="_GoBack"/>
      <w:bookmarkEnd w:id="0"/>
    </w:p>
    <w:p w:rsidR="00664D05" w:rsidRDefault="00366012">
      <w:pPr>
        <w:pStyle w:val="a0"/>
      </w:pPr>
      <w:proofErr w:type="spellStart"/>
      <w:r>
        <w:lastRenderedPageBreak/>
        <w:t>Довести</w:t>
      </w:r>
      <w:proofErr w:type="spellEnd"/>
      <w:r>
        <w:t xml:space="preserve"> UI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фінального</w:t>
      </w:r>
      <w:proofErr w:type="spellEnd"/>
      <w:r>
        <w:t xml:space="preserve"> вигляду макетів Discovery (узгоджені тексти, відступи, стилі, єдина навігація, логотип).</w:t>
      </w:r>
    </w:p>
    <w:p w:rsidR="00664D05" w:rsidRDefault="00366012">
      <w:pPr>
        <w:pStyle w:val="a0"/>
      </w:pPr>
      <w:r>
        <w:t>За потреби замінити in-memory сховища на PostgreSQL та додати міграції (поступово, без зміни API-контракті</w:t>
      </w:r>
      <w:r>
        <w:t>в).</w:t>
      </w:r>
    </w:p>
    <w:p w:rsidR="00664D05" w:rsidRDefault="00366012">
      <w:pPr>
        <w:pStyle w:val="a0"/>
      </w:pPr>
      <w:r>
        <w:t>Розширити IAM: реальне керування користувачами/ролями та налаштування тригерів/інтеграцій (понад MVP).</w:t>
      </w:r>
    </w:p>
    <w:p w:rsidR="00664D05" w:rsidRDefault="00366012">
      <w:pPr>
        <w:pStyle w:val="a0"/>
      </w:pPr>
      <w:r>
        <w:t>Оформити артефакти для звіту: посилання на реалізовані FR/TC, інструкції запуску, результат unit-тестів (pytest -q).</w:t>
      </w:r>
    </w:p>
    <w:sectPr w:rsidR="00664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012"/>
    <w:rsid w:val="00664D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82885"/>
  <w14:defaultImageDpi w14:val="300"/>
  <w15:docId w15:val="{9D40546F-AB34-4C32-BD4D-3938BD15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B8603-D454-4252-BE75-C67DEF39F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4025</Words>
  <Characters>2295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Oleksandr</cp:lastModifiedBy>
  <cp:revision>2</cp:revision>
  <dcterms:created xsi:type="dcterms:W3CDTF">2013-12-23T23:15:00Z</dcterms:created>
  <dcterms:modified xsi:type="dcterms:W3CDTF">2026-03-02T20:25:00Z</dcterms:modified>
  <cp:category/>
</cp:coreProperties>
</file>