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D37539E" w14:textId="77777777" w:rsidR="00766451" w:rsidRDefault="00766451"/>
    <w:sectPr w:rsidR="0076645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NotTrackMoves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0410D1"/>
    <w:rsid w:val="000410D1"/>
    <w:rsid w:val="000652D6"/>
    <w:rsid w:val="002562FB"/>
    <w:rsid w:val="00766451"/>
    <w:rsid w:val="00C03908"/>
    <w:rsid w:val="00DA4A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1B5247"/>
  <w15:chartTrackingRefBased/>
  <w15:docId w15:val="{994B7136-0BD4-4ADF-8535-6B12EAB3BDC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McHale</dc:creator>
  <cp:keywords/>
  <dc:description/>
  <cp:lastModifiedBy>Michael McHale</cp:lastModifiedBy>
  <cp:revision>2</cp:revision>
  <dcterms:created xsi:type="dcterms:W3CDTF">2022-03-01T16:07:00Z</dcterms:created>
  <dcterms:modified xsi:type="dcterms:W3CDTF">2022-03-01T16:07:00Z</dcterms:modified>
</cp:coreProperties>
</file>