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-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08/11/2024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Presencial Individual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Grupal Presencial / NP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Pacheco Aguilera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Damaris Riveros Gutierrez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desarrollo y finalización sprint 4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Notas de la reunión:</w:t>
      </w:r>
    </w:p>
    <w:tbl>
      <w:tblPr>
        <w:tblStyle w:val="Table4"/>
        <w:tblW w:w="10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0"/>
        <w:tblGridChange w:id="0">
          <w:tblGrid>
            <w:gridCol w:w="1004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comienza la reunión retomando trabajo pendiente por parte de Damaris Riveros continuando la creación de las notificaciones para los usuarios finalizando esta tarea, además por parte de Bastián Pacheco comienza a arreglar detalles estéticos de la aplicación como también otros funcionales como hacer que todo sea sincrónico y en tiempo real finalizando esta tarea y con esto el Sprint 4 dando por terminado el desarrollo del proyecto en base a la planificación del proyecto.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-499224</wp:posOffset>
          </wp:positionV>
          <wp:extent cx="2209800" cy="367030"/>
          <wp:effectExtent b="0" l="0" r="0" t="0"/>
          <wp:wrapSquare wrapText="bothSides" distB="0" distT="0" distL="114300" distR="114300"/>
          <wp:docPr id="1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jNjT38x6dkPdqbKMXFjfkJblkw==">CgMxLjA4AHIhMS1Qb1NmTU9MbUlHcDZPeUM0TjFIUWZOVHN3LTg2aFpZ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