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conserje, administrador, sistema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con su cuenta.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Cuenta creada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Sistema conectado a internet.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 despliega ventana de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Ingresa usuario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 despliega menú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Faltan campos por rellenar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5.1.- Mensaje de error, faltan campos por rellenar.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Error al ingresar los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5.2.- Mensaje de error, cuenta no registrada.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Clave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Usuario y contraseña bien ingresadas: El usuario ingresa sin errores los datos de la cuenta, y estos son verificados en la BD.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Sistema permite ingresar a menú de inicio con opciones según si el usuario es administrador o conserje.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